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2" w:rsidRPr="006B28D2" w:rsidRDefault="006B28D2" w:rsidP="006B28D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Name _______________________</w:t>
      </w:r>
      <w:r w:rsidRPr="006B28D2">
        <w:rPr>
          <w:rFonts w:ascii="Calibri" w:hAnsi="Calibri"/>
          <w:sz w:val="20"/>
          <w:szCs w:val="20"/>
        </w:rPr>
        <w:t>_______ Date ____________________________ Period _________</w:t>
      </w:r>
      <w:proofErr w:type="gramStart"/>
      <w:r w:rsidRPr="006B28D2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 xml:space="preserve">  </w:t>
      </w:r>
      <w:r w:rsidRPr="006B28D2">
        <w:rPr>
          <w:rFonts w:ascii="Calibri" w:hAnsi="Calibri"/>
          <w:b/>
          <w:sz w:val="20"/>
          <w:szCs w:val="20"/>
        </w:rPr>
        <w:t>Unit</w:t>
      </w:r>
      <w:proofErr w:type="gramEnd"/>
      <w:r w:rsidRPr="006B28D2">
        <w:rPr>
          <w:rFonts w:ascii="Calibri" w:hAnsi="Calibri"/>
          <w:b/>
          <w:sz w:val="20"/>
          <w:szCs w:val="20"/>
        </w:rPr>
        <w:t xml:space="preserve"> 3 Culture (Gender)</w:t>
      </w:r>
    </w:p>
    <w:p w:rsidR="006B28D2" w:rsidRPr="008F5A71" w:rsidRDefault="006B28D2" w:rsidP="006B28D2">
      <w:pPr>
        <w:jc w:val="center"/>
        <w:rPr>
          <w:rFonts w:ascii="Calibri" w:hAnsi="Calibri"/>
          <w:b/>
          <w:sz w:val="20"/>
          <w:szCs w:val="20"/>
        </w:rPr>
      </w:pPr>
    </w:p>
    <w:p w:rsidR="00534CD8" w:rsidRDefault="00534CD8" w:rsidP="00534CD8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Explore</w:t>
      </w:r>
      <w:r w:rsidR="0039551D">
        <w:rPr>
          <w:rFonts w:ascii="Calibri" w:hAnsi="Calibri"/>
          <w:sz w:val="20"/>
          <w:szCs w:val="20"/>
        </w:rPr>
        <w:t xml:space="preserve"> the website</w:t>
      </w:r>
      <w:r>
        <w:rPr>
          <w:rFonts w:ascii="Calibri" w:hAnsi="Calibri"/>
          <w:sz w:val="20"/>
          <w:szCs w:val="20"/>
        </w:rPr>
        <w:t>s</w:t>
      </w:r>
      <w:r w:rsidR="0039551D">
        <w:rPr>
          <w:rFonts w:ascii="Calibri" w:hAnsi="Calibri"/>
          <w:sz w:val="20"/>
          <w:szCs w:val="20"/>
        </w:rPr>
        <w:t xml:space="preserve"> on Gender Inequality </w:t>
      </w:r>
      <w:proofErr w:type="gramStart"/>
      <w:r w:rsidR="0039551D">
        <w:rPr>
          <w:rFonts w:ascii="Calibri" w:hAnsi="Calibri"/>
          <w:sz w:val="20"/>
          <w:szCs w:val="20"/>
        </w:rPr>
        <w:t>Index(</w:t>
      </w:r>
      <w:proofErr w:type="gramEnd"/>
      <w:r w:rsidR="0039551D">
        <w:rPr>
          <w:rFonts w:ascii="Calibri" w:hAnsi="Calibri"/>
          <w:sz w:val="20"/>
          <w:szCs w:val="20"/>
        </w:rPr>
        <w:t>GII). (</w:t>
      </w:r>
      <w:r w:rsidRPr="00534CD8">
        <w:rPr>
          <w:rFonts w:ascii="Calibri" w:hAnsi="Calibri"/>
          <w:sz w:val="20"/>
          <w:szCs w:val="20"/>
        </w:rPr>
        <w:t>http://hdr.undp.org/en/statistics/gii</w:t>
      </w:r>
      <w:r>
        <w:rPr>
          <w:rFonts w:ascii="Calibri" w:hAnsi="Calibri"/>
          <w:sz w:val="20"/>
          <w:szCs w:val="20"/>
        </w:rPr>
        <w:t xml:space="preserve"> and </w:t>
      </w:r>
      <w:hyperlink r:id="rId5" w:history="1">
        <w:r w:rsidRPr="00093840">
          <w:rPr>
            <w:rStyle w:val="Hyperlink"/>
            <w:rFonts w:ascii="Calibri" w:hAnsi="Calibri"/>
            <w:sz w:val="20"/>
            <w:szCs w:val="20"/>
          </w:rPr>
          <w:t>http://chartsbin.com/view/4319</w:t>
        </w:r>
      </w:hyperlink>
      <w:r w:rsidR="0039551D">
        <w:rPr>
          <w:rFonts w:ascii="Calibri" w:hAnsi="Calibri"/>
          <w:sz w:val="20"/>
          <w:szCs w:val="20"/>
        </w:rPr>
        <w:t>)</w:t>
      </w:r>
      <w:r w:rsidR="006B28D2">
        <w:rPr>
          <w:rFonts w:ascii="Calibri" w:hAnsi="Calibri"/>
          <w:sz w:val="20"/>
          <w:szCs w:val="20"/>
        </w:rPr>
        <w:t>.</w:t>
      </w:r>
    </w:p>
    <w:p w:rsidR="00534CD8" w:rsidRDefault="00534CD8" w:rsidP="00534CD8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Explain what key factors are used to determine GII.  </w:t>
      </w:r>
    </w:p>
    <w:p w:rsidR="00534CD8" w:rsidRPr="00534CD8" w:rsidRDefault="00534CD8" w:rsidP="00534CD8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Using the chart provided on the following website, explain the difference between the United States Human Development Index (HDI) rank and its GII rank. (</w:t>
      </w:r>
      <w:r w:rsidRPr="00534CD8">
        <w:rPr>
          <w:rFonts w:ascii="Calibri" w:hAnsi="Calibri"/>
          <w:sz w:val="20"/>
          <w:szCs w:val="20"/>
        </w:rPr>
        <w:t>http://data.un.org/DocumentData.aspx?q=HDi&amp;id=332</w:t>
      </w:r>
      <w:r>
        <w:rPr>
          <w:rFonts w:ascii="Calibri" w:hAnsi="Calibri"/>
          <w:sz w:val="20"/>
          <w:szCs w:val="20"/>
        </w:rPr>
        <w:t>)</w:t>
      </w:r>
    </w:p>
    <w:p w:rsidR="006B28D2" w:rsidRDefault="0039551D" w:rsidP="006B28D2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Explain the difference between GII and</w:t>
      </w:r>
      <w:r w:rsidR="006B28D2" w:rsidRPr="008F5A71">
        <w:rPr>
          <w:rFonts w:ascii="Calibri" w:hAnsi="Calibri"/>
          <w:sz w:val="20"/>
          <w:szCs w:val="20"/>
        </w:rPr>
        <w:t xml:space="preserve"> the Gender-related development index (GDI) and Gender empowerment measure (GEM).</w:t>
      </w:r>
      <w:r w:rsidR="00534CD8">
        <w:rPr>
          <w:rFonts w:ascii="Calibri" w:hAnsi="Calibri"/>
          <w:sz w:val="20"/>
          <w:szCs w:val="20"/>
        </w:rPr>
        <w:t xml:space="preserve"> Explain why the United Nations has adopted GII over GDI and GEM.</w:t>
      </w:r>
    </w:p>
    <w:p w:rsidR="006B28D2" w:rsidRPr="008F5A71" w:rsidRDefault="006B28D2" w:rsidP="006B28D2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F5A71">
        <w:rPr>
          <w:rFonts w:ascii="Calibri" w:hAnsi="Calibri"/>
          <w:sz w:val="20"/>
          <w:szCs w:val="20"/>
        </w:rPr>
        <w:t xml:space="preserve">According to the </w:t>
      </w:r>
      <w:r w:rsidR="0039551D">
        <w:rPr>
          <w:rFonts w:ascii="Calibri" w:hAnsi="Calibri"/>
          <w:sz w:val="20"/>
          <w:szCs w:val="20"/>
        </w:rPr>
        <w:t>Gender Inequality Index</w:t>
      </w:r>
      <w:r w:rsidRPr="008F5A71">
        <w:rPr>
          <w:rFonts w:ascii="Calibri" w:hAnsi="Calibri"/>
          <w:sz w:val="20"/>
          <w:szCs w:val="20"/>
        </w:rPr>
        <w:t>, inequality between men and women continues to be a global concern. Apply the following factors to explain why this situation continues to exist</w:t>
      </w:r>
      <w:r>
        <w:rPr>
          <w:rFonts w:ascii="Calibri" w:hAnsi="Calibri"/>
          <w:sz w:val="20"/>
          <w:szCs w:val="20"/>
        </w:rPr>
        <w:t>: two political factors, two social factors, and two economic factors</w:t>
      </w:r>
      <w:r w:rsidRPr="008F5A71">
        <w:rPr>
          <w:rFonts w:ascii="Calibri" w:hAnsi="Calibri"/>
          <w:sz w:val="20"/>
          <w:szCs w:val="20"/>
        </w:rPr>
        <w:t xml:space="preserve">.  Try to use specific examples from the following regions in the world: Latin America, Sub-Saharan Africa, The Middle East, East Asia, South Asia, </w:t>
      </w:r>
      <w:r w:rsidR="00D17075" w:rsidRPr="008F5A71">
        <w:rPr>
          <w:rFonts w:ascii="Calibri" w:hAnsi="Calibri"/>
          <w:sz w:val="20"/>
          <w:szCs w:val="20"/>
        </w:rPr>
        <w:t>and Southeast</w:t>
      </w:r>
      <w:r w:rsidRPr="008F5A71">
        <w:rPr>
          <w:rFonts w:ascii="Calibri" w:hAnsi="Calibri"/>
          <w:sz w:val="20"/>
          <w:szCs w:val="20"/>
        </w:rPr>
        <w:t xml:space="preserve"> Asia.</w:t>
      </w:r>
    </w:p>
    <w:p w:rsidR="006B28D2" w:rsidRDefault="006B28D2" w:rsidP="006B28D2">
      <w:pPr>
        <w:rPr>
          <w:rFonts w:ascii="Calibri" w:hAnsi="Calibri"/>
          <w:sz w:val="20"/>
          <w:szCs w:val="20"/>
        </w:rPr>
      </w:pPr>
    </w:p>
    <w:p w:rsidR="00534CD8" w:rsidRDefault="00534CD8" w:rsidP="006B28D2">
      <w:pPr>
        <w:rPr>
          <w:rFonts w:ascii="Calibri" w:hAnsi="Calibri"/>
          <w:sz w:val="20"/>
          <w:szCs w:val="20"/>
        </w:rPr>
      </w:pPr>
    </w:p>
    <w:p w:rsidR="00534CD8" w:rsidRDefault="00534CD8" w:rsidP="006B28D2">
      <w:pPr>
        <w:rPr>
          <w:rFonts w:ascii="Calibri" w:hAnsi="Calibri"/>
          <w:sz w:val="20"/>
          <w:szCs w:val="20"/>
        </w:rPr>
      </w:pPr>
    </w:p>
    <w:p w:rsidR="00534CD8" w:rsidRDefault="00534CD8" w:rsidP="006B28D2">
      <w:pPr>
        <w:rPr>
          <w:rFonts w:ascii="Calibri" w:hAnsi="Calibri"/>
          <w:sz w:val="20"/>
          <w:szCs w:val="20"/>
        </w:rPr>
      </w:pPr>
    </w:p>
    <w:p w:rsidR="00534CD8" w:rsidRDefault="00534CD8" w:rsidP="006B28D2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2812"/>
        <w:gridCol w:w="2798"/>
        <w:gridCol w:w="2619"/>
      </w:tblGrid>
      <w:tr w:rsidR="006B28D2" w:rsidRPr="00340566" w:rsidTr="00671A4F">
        <w:tc>
          <w:tcPr>
            <w:tcW w:w="2787" w:type="dxa"/>
          </w:tcPr>
          <w:p w:rsidR="006B28D2" w:rsidRPr="00340566" w:rsidRDefault="006B28D2" w:rsidP="00671A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0566">
              <w:rPr>
                <w:rFonts w:ascii="Calibri" w:hAnsi="Calibri"/>
                <w:b/>
                <w:sz w:val="20"/>
                <w:szCs w:val="20"/>
              </w:rPr>
              <w:t>Region</w:t>
            </w:r>
          </w:p>
        </w:tc>
        <w:tc>
          <w:tcPr>
            <w:tcW w:w="2812" w:type="dxa"/>
          </w:tcPr>
          <w:p w:rsidR="006B28D2" w:rsidRPr="00340566" w:rsidRDefault="006B28D2" w:rsidP="00671A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0566">
              <w:rPr>
                <w:rFonts w:ascii="Calibri" w:hAnsi="Calibri"/>
                <w:b/>
                <w:sz w:val="20"/>
                <w:szCs w:val="20"/>
              </w:rPr>
              <w:t>Political Factors</w:t>
            </w:r>
          </w:p>
        </w:tc>
        <w:tc>
          <w:tcPr>
            <w:tcW w:w="2798" w:type="dxa"/>
          </w:tcPr>
          <w:p w:rsidR="006B28D2" w:rsidRPr="00340566" w:rsidRDefault="006B28D2" w:rsidP="00671A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0566">
              <w:rPr>
                <w:rFonts w:ascii="Calibri" w:hAnsi="Calibri"/>
                <w:b/>
                <w:sz w:val="20"/>
                <w:szCs w:val="20"/>
              </w:rPr>
              <w:t>Social Factors</w:t>
            </w:r>
          </w:p>
        </w:tc>
        <w:tc>
          <w:tcPr>
            <w:tcW w:w="2619" w:type="dxa"/>
          </w:tcPr>
          <w:p w:rsidR="006B28D2" w:rsidRPr="00340566" w:rsidRDefault="006B28D2" w:rsidP="00671A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0566">
              <w:rPr>
                <w:rFonts w:ascii="Calibri" w:hAnsi="Calibri"/>
                <w:b/>
                <w:sz w:val="20"/>
                <w:szCs w:val="20"/>
              </w:rPr>
              <w:t>Economic Factor</w:t>
            </w:r>
          </w:p>
        </w:tc>
      </w:tr>
      <w:tr w:rsidR="006B28D2" w:rsidRPr="00340566" w:rsidTr="00671A4F">
        <w:trPr>
          <w:trHeight w:val="720"/>
        </w:trPr>
        <w:tc>
          <w:tcPr>
            <w:tcW w:w="2787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  <w:r w:rsidRPr="00340566">
              <w:rPr>
                <w:rFonts w:ascii="Calibri" w:hAnsi="Calibri"/>
                <w:sz w:val="20"/>
                <w:szCs w:val="20"/>
              </w:rPr>
              <w:t>Latin America</w:t>
            </w:r>
          </w:p>
        </w:tc>
        <w:tc>
          <w:tcPr>
            <w:tcW w:w="2812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28D2" w:rsidRPr="00340566" w:rsidTr="00671A4F">
        <w:trPr>
          <w:trHeight w:val="720"/>
        </w:trPr>
        <w:tc>
          <w:tcPr>
            <w:tcW w:w="2787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  <w:r w:rsidRPr="00340566">
              <w:rPr>
                <w:rFonts w:ascii="Calibri" w:hAnsi="Calibri"/>
                <w:sz w:val="20"/>
                <w:szCs w:val="20"/>
              </w:rPr>
              <w:t>Sub-Saharan Africa</w:t>
            </w:r>
          </w:p>
        </w:tc>
        <w:tc>
          <w:tcPr>
            <w:tcW w:w="2812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28D2" w:rsidRPr="00340566" w:rsidTr="00671A4F">
        <w:trPr>
          <w:trHeight w:val="720"/>
        </w:trPr>
        <w:tc>
          <w:tcPr>
            <w:tcW w:w="2787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  <w:r w:rsidRPr="00340566">
              <w:rPr>
                <w:rFonts w:ascii="Calibri" w:hAnsi="Calibri"/>
                <w:sz w:val="20"/>
                <w:szCs w:val="20"/>
              </w:rPr>
              <w:t>The Middle East</w:t>
            </w:r>
          </w:p>
        </w:tc>
        <w:tc>
          <w:tcPr>
            <w:tcW w:w="2812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28D2" w:rsidRPr="00340566" w:rsidTr="00671A4F">
        <w:trPr>
          <w:trHeight w:val="720"/>
        </w:trPr>
        <w:tc>
          <w:tcPr>
            <w:tcW w:w="2787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  <w:r w:rsidRPr="00340566">
              <w:rPr>
                <w:rFonts w:ascii="Calibri" w:hAnsi="Calibri"/>
                <w:sz w:val="20"/>
                <w:szCs w:val="20"/>
              </w:rPr>
              <w:t>East Asia</w:t>
            </w:r>
          </w:p>
        </w:tc>
        <w:tc>
          <w:tcPr>
            <w:tcW w:w="2812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28D2" w:rsidRPr="00340566" w:rsidTr="00671A4F">
        <w:trPr>
          <w:trHeight w:val="720"/>
        </w:trPr>
        <w:tc>
          <w:tcPr>
            <w:tcW w:w="2787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  <w:r w:rsidRPr="00340566">
              <w:rPr>
                <w:rFonts w:ascii="Calibri" w:hAnsi="Calibri"/>
                <w:sz w:val="20"/>
                <w:szCs w:val="20"/>
              </w:rPr>
              <w:t>South Asia</w:t>
            </w:r>
          </w:p>
        </w:tc>
        <w:tc>
          <w:tcPr>
            <w:tcW w:w="2812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28D2" w:rsidRPr="00340566" w:rsidTr="00671A4F">
        <w:trPr>
          <w:trHeight w:val="720"/>
        </w:trPr>
        <w:tc>
          <w:tcPr>
            <w:tcW w:w="2787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  <w:r w:rsidRPr="00340566">
              <w:rPr>
                <w:rFonts w:ascii="Calibri" w:hAnsi="Calibri"/>
                <w:sz w:val="20"/>
                <w:szCs w:val="20"/>
              </w:rPr>
              <w:t>Southeast Asia</w:t>
            </w:r>
          </w:p>
        </w:tc>
        <w:tc>
          <w:tcPr>
            <w:tcW w:w="2812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B28D2" w:rsidRPr="00340566" w:rsidRDefault="006B28D2" w:rsidP="00671A4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B28D2" w:rsidRPr="008F5A71" w:rsidRDefault="006B28D2" w:rsidP="002A0F39">
      <w:pPr>
        <w:rPr>
          <w:rFonts w:ascii="Calibri" w:hAnsi="Calibri"/>
          <w:sz w:val="20"/>
          <w:szCs w:val="20"/>
        </w:rPr>
      </w:pPr>
    </w:p>
    <w:sectPr w:rsidR="006B28D2" w:rsidRPr="008F5A71" w:rsidSect="008F5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B9F"/>
    <w:multiLevelType w:val="hybridMultilevel"/>
    <w:tmpl w:val="0938F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C2980"/>
    <w:multiLevelType w:val="hybridMultilevel"/>
    <w:tmpl w:val="B8784308"/>
    <w:lvl w:ilvl="0" w:tplc="E0F6FC4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858D7"/>
    <w:multiLevelType w:val="hybridMultilevel"/>
    <w:tmpl w:val="0938F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750B7"/>
    <w:multiLevelType w:val="hybridMultilevel"/>
    <w:tmpl w:val="C1324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D540F"/>
    <w:multiLevelType w:val="hybridMultilevel"/>
    <w:tmpl w:val="F6F82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8A560B"/>
    <w:multiLevelType w:val="hybridMultilevel"/>
    <w:tmpl w:val="1206E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A0F39"/>
    <w:rsid w:val="000C2D75"/>
    <w:rsid w:val="002A0F39"/>
    <w:rsid w:val="00340566"/>
    <w:rsid w:val="0039551D"/>
    <w:rsid w:val="004869EB"/>
    <w:rsid w:val="00534CD8"/>
    <w:rsid w:val="005F3449"/>
    <w:rsid w:val="00671A4F"/>
    <w:rsid w:val="006B2119"/>
    <w:rsid w:val="006B28D2"/>
    <w:rsid w:val="008F5A71"/>
    <w:rsid w:val="00B92385"/>
    <w:rsid w:val="00D17075"/>
    <w:rsid w:val="00E1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5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4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rtsbin.com/view/4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Gender Lesson Plans</vt:lpstr>
    </vt:vector>
  </TitlesOfParts>
  <Company>Virginia Beach Public Schools</Company>
  <LinksUpToDate>false</LinksUpToDate>
  <CharactersWithSpaces>1327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http://chartsbin.com/view/4319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Gender Lesson Plans</dc:title>
  <dc:subject/>
  <dc:creator>Virginia Beach City Public Schools</dc:creator>
  <cp:keywords/>
  <cp:lastModifiedBy>cgreen4</cp:lastModifiedBy>
  <cp:revision>2</cp:revision>
  <dcterms:created xsi:type="dcterms:W3CDTF">2014-02-26T13:30:00Z</dcterms:created>
  <dcterms:modified xsi:type="dcterms:W3CDTF">2014-02-26T13:30:00Z</dcterms:modified>
</cp:coreProperties>
</file>