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Goal Sheet - Chapter 9 - The Federalist Era</w:t>
      </w:r>
    </w:p>
    <w:p w:rsidR="00000000" w:rsidDel="00000000" w:rsidP="00000000" w:rsidRDefault="00000000" w:rsidRPr="00000000">
      <w:pPr>
        <w:contextualSpacing w:val="0"/>
        <w:jc w:val="center"/>
      </w:pPr>
      <w:r w:rsidDel="00000000" w:rsidR="00000000" w:rsidRPr="00000000">
        <w:rPr>
          <w:rtl w:val="0"/>
        </w:rPr>
        <w:t xml:space="preserve">American History 8th Grade</w:t>
      </w:r>
    </w:p>
    <w:p w:rsidR="00000000" w:rsidDel="00000000" w:rsidP="00000000" w:rsidRDefault="00000000" w:rsidRPr="00000000">
      <w:pPr>
        <w:contextualSpacing w:val="0"/>
        <w:jc w:val="center"/>
      </w:pPr>
      <w:hyperlink r:id="rId5">
        <w:r w:rsidDel="00000000" w:rsidR="00000000" w:rsidRPr="00000000">
          <w:rPr>
            <w:color w:val="1155cc"/>
            <w:sz w:val="16"/>
            <w:szCs w:val="16"/>
            <w:u w:val="single"/>
            <w:rtl w:val="0"/>
          </w:rPr>
          <w:t xml:space="preserve">www.MrGreenpchs.weebly.com</w:t>
        </w:r>
      </w:hyperlink>
      <w:r w:rsidDel="00000000" w:rsidR="00000000" w:rsidRPr="00000000">
        <w:rPr>
          <w:sz w:val="16"/>
          <w:szCs w:val="16"/>
          <w:rtl w:val="0"/>
        </w:rPr>
        <w:t xml:space="preserve"> </w:t>
      </w:r>
    </w:p>
    <w:p w:rsidR="00000000" w:rsidDel="00000000" w:rsidP="00000000" w:rsidRDefault="00000000" w:rsidRPr="00000000">
      <w:pPr>
        <w:ind w:left="-720" w:right="-810" w:firstLine="0"/>
        <w:contextualSpacing w:val="0"/>
        <w:jc w:val="center"/>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Directions: </w:t>
      </w:r>
      <w:r w:rsidDel="00000000" w:rsidR="00000000" w:rsidRPr="00000000">
        <w:rPr>
          <w:sz w:val="20"/>
          <w:szCs w:val="20"/>
          <w:rtl w:val="0"/>
        </w:rPr>
        <w:t xml:space="preserve">Complete each part of the Goal Sheet. Follow the directions for each part. The Goal Sheet is due on the day of the Chapter 9 Test. (___________________)</w:t>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Florida Standards:</w:t>
      </w:r>
    </w:p>
    <w:p w:rsidR="00000000" w:rsidDel="00000000" w:rsidP="00000000" w:rsidRDefault="00000000" w:rsidRPr="00000000">
      <w:pPr>
        <w:numPr>
          <w:ilvl w:val="0"/>
          <w:numId w:val="4"/>
        </w:numPr>
        <w:ind w:left="720" w:right="-810" w:hanging="360"/>
        <w:contextualSpacing w:val="1"/>
        <w:rPr>
          <w:b w:val="1"/>
          <w:sz w:val="16"/>
          <w:szCs w:val="16"/>
        </w:rPr>
      </w:pPr>
      <w:r w:rsidDel="00000000" w:rsidR="00000000" w:rsidRPr="00000000">
        <w:rPr>
          <w:b w:val="1"/>
          <w:sz w:val="16"/>
          <w:szCs w:val="16"/>
          <w:highlight w:val="white"/>
          <w:rtl w:val="0"/>
        </w:rPr>
        <w:t xml:space="preserve">SS.8.A.3.12- Examine the influences of George Washington’s presidency in the formation of the new nation. </w:t>
      </w:r>
    </w:p>
    <w:p w:rsidR="00000000" w:rsidDel="00000000" w:rsidP="00000000" w:rsidRDefault="00000000" w:rsidRPr="00000000">
      <w:pPr>
        <w:numPr>
          <w:ilvl w:val="0"/>
          <w:numId w:val="4"/>
        </w:numPr>
        <w:ind w:left="720" w:right="-810" w:hanging="360"/>
        <w:contextualSpacing w:val="1"/>
        <w:rPr>
          <w:b w:val="1"/>
          <w:sz w:val="16"/>
          <w:szCs w:val="16"/>
          <w:highlight w:val="white"/>
        </w:rPr>
      </w:pPr>
      <w:r w:rsidDel="00000000" w:rsidR="00000000" w:rsidRPr="00000000">
        <w:rPr>
          <w:b w:val="1"/>
          <w:sz w:val="16"/>
          <w:szCs w:val="16"/>
          <w:highlight w:val="white"/>
          <w:rtl w:val="0"/>
        </w:rPr>
        <w:t xml:space="preserve">SS.8.A.3.13- Explain major domestic and international economic, military, political, and socio-cultural events of john Adam’s presidency.</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PART 1: Vocabulary: </w:t>
      </w:r>
      <w:r w:rsidDel="00000000" w:rsidR="00000000" w:rsidRPr="00000000">
        <w:rPr>
          <w:sz w:val="20"/>
          <w:szCs w:val="20"/>
          <w:rtl w:val="0"/>
        </w:rPr>
        <w:t xml:space="preserve">Write a </w:t>
      </w:r>
      <w:r w:rsidDel="00000000" w:rsidR="00000000" w:rsidRPr="00000000">
        <w:rPr>
          <w:b w:val="1"/>
          <w:sz w:val="20"/>
          <w:szCs w:val="20"/>
          <w:u w:val="single"/>
          <w:rtl w:val="0"/>
        </w:rPr>
        <w:t xml:space="preserve">complete definition</w:t>
      </w:r>
      <w:r w:rsidDel="00000000" w:rsidR="00000000" w:rsidRPr="00000000">
        <w:rPr>
          <w:sz w:val="20"/>
          <w:szCs w:val="20"/>
          <w:rtl w:val="0"/>
        </w:rPr>
        <w:t xml:space="preserve"> for each term/concept. Be sure to include examples and accomplishments when appropriate.</w:t>
      </w:r>
    </w:p>
    <w:p w:rsidR="00000000" w:rsidDel="00000000" w:rsidP="00000000" w:rsidRDefault="00000000" w:rsidRPr="00000000">
      <w:pPr>
        <w:ind w:left="-720" w:right="-810" w:firstLine="0"/>
        <w:contextualSpacing w:val="0"/>
      </w:pPr>
      <w:r w:rsidDel="00000000" w:rsidR="00000000" w:rsidRPr="00000000">
        <w:rPr>
          <w:rtl w:val="0"/>
        </w:rPr>
      </w:r>
    </w:p>
    <w:tbl>
      <w:tblPr>
        <w:tblStyle w:val="Table1"/>
        <w:bidiVisual w:val="0"/>
        <w:tblW w:w="1078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9000"/>
        <w:tblGridChange w:id="0">
          <w:tblGrid>
            <w:gridCol w:w="1785"/>
            <w:gridCol w:w="90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Term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Definition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sz w:val="20"/>
                <w:szCs w:val="20"/>
                <w:rtl w:val="0"/>
              </w:rPr>
              <w:t xml:space="preserve">1. George Washington (252)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 Precedent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3. Cabinet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4. Uniform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5. Bond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6. Tariff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7. Whiskey Rebellion (258)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8. Battle of Fallen Timbers (260)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9. Impressment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10. Jay’s Treaty (260)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11. Pinckney’s Treaty (261)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12. Partisan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13. Federalists (263)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14. Democratic Republicans (263)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15. XYZ Affair (265)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16. Resolve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17. Aliens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18. Sedition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19. Nullify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PART 2: Essential Questions-</w:t>
      </w:r>
      <w:r w:rsidDel="00000000" w:rsidR="00000000" w:rsidRPr="00000000">
        <w:rPr>
          <w:rtl w:val="0"/>
        </w:rPr>
        <w:t xml:space="preserve"> </w:t>
      </w:r>
      <w:r w:rsidDel="00000000" w:rsidR="00000000" w:rsidRPr="00000000">
        <w:rPr>
          <w:sz w:val="20"/>
          <w:szCs w:val="20"/>
          <w:rtl w:val="0"/>
        </w:rPr>
        <w:t xml:space="preserve">Write your answers in the space provided below. </w:t>
      </w:r>
      <w:r w:rsidDel="00000000" w:rsidR="00000000" w:rsidRPr="00000000">
        <w:rPr>
          <w:sz w:val="20"/>
          <w:szCs w:val="20"/>
          <w:u w:val="single"/>
          <w:rtl w:val="0"/>
        </w:rPr>
        <w:t xml:space="preserve">All answers must be in complete sentences.</w:t>
      </w:r>
    </w:p>
    <w:p w:rsidR="00000000" w:rsidDel="00000000" w:rsidP="00000000" w:rsidRDefault="00000000" w:rsidRPr="00000000">
      <w:pPr>
        <w:numPr>
          <w:ilvl w:val="0"/>
          <w:numId w:val="2"/>
        </w:numPr>
        <w:ind w:left="720" w:right="-810" w:hanging="360"/>
        <w:contextualSpacing w:val="1"/>
        <w:rPr>
          <w:sz w:val="20"/>
          <w:szCs w:val="20"/>
        </w:rPr>
      </w:pPr>
      <w:r w:rsidDel="00000000" w:rsidR="00000000" w:rsidRPr="00000000">
        <w:rPr>
          <w:sz w:val="20"/>
          <w:szCs w:val="20"/>
          <w:rtl w:val="0"/>
        </w:rPr>
        <w:t xml:space="preserve">Use the following two words in a sentence about the first Washington presidency. (Precedent, Cabinet)</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numPr>
          <w:ilvl w:val="0"/>
          <w:numId w:val="2"/>
        </w:numPr>
        <w:ind w:left="720" w:right="-810" w:hanging="360"/>
        <w:contextualSpacing w:val="1"/>
        <w:rPr>
          <w:sz w:val="20"/>
          <w:szCs w:val="20"/>
          <w:u w:val="none"/>
        </w:rPr>
      </w:pPr>
      <w:r w:rsidDel="00000000" w:rsidR="00000000" w:rsidRPr="00000000">
        <w:rPr>
          <w:sz w:val="20"/>
          <w:szCs w:val="20"/>
          <w:rtl w:val="0"/>
        </w:rPr>
        <w:t xml:space="preserve">Why did Washington want to remain neutral in foreign conflict? (260)</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numPr>
          <w:ilvl w:val="0"/>
          <w:numId w:val="2"/>
        </w:numPr>
        <w:ind w:left="720" w:right="-810" w:hanging="360"/>
        <w:contextualSpacing w:val="1"/>
        <w:rPr>
          <w:sz w:val="20"/>
          <w:szCs w:val="20"/>
          <w:u w:val="none"/>
        </w:rPr>
      </w:pPr>
      <w:r w:rsidDel="00000000" w:rsidR="00000000" w:rsidRPr="00000000">
        <w:rPr>
          <w:sz w:val="20"/>
          <w:szCs w:val="20"/>
          <w:rtl w:val="0"/>
        </w:rPr>
        <w:t xml:space="preserve">What was unique about the Election of 1796? Who was President? Who was Vice-President? (264)</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PART 3: Document Analysis</w:t>
      </w:r>
      <w:r w:rsidDel="00000000" w:rsidR="00000000" w:rsidRPr="00000000">
        <w:rPr>
          <w:b w:val="1"/>
          <w:rtl w:val="0"/>
        </w:rPr>
        <w:t xml:space="preserve">:</w:t>
      </w:r>
      <w:r w:rsidDel="00000000" w:rsidR="00000000" w:rsidRPr="00000000">
        <w:rPr>
          <w:rtl w:val="0"/>
        </w:rPr>
        <w:t xml:space="preserve"> For the questions below read the short passage and select the letter that best answers each question.</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i w:val="1"/>
          <w:rtl w:val="0"/>
        </w:rPr>
        <w:t xml:space="preserve">“The Indian tribes who have a right to those lands, are quietly to enjoy them, hunting, planting, and dwelling thereon,... but when those tribes… shall… sell their lands they are to be sold to the United States; and until such sale, the United States will protect all the said Indian tribes… against all citizens of the United States…”</w:t>
      </w:r>
    </w:p>
    <w:p w:rsidR="00000000" w:rsidDel="00000000" w:rsidP="00000000" w:rsidRDefault="00000000" w:rsidRPr="00000000">
      <w:pPr>
        <w:ind w:left="5760" w:right="-810" w:firstLine="720"/>
        <w:contextualSpacing w:val="0"/>
      </w:pPr>
      <w:r w:rsidDel="00000000" w:rsidR="00000000" w:rsidRPr="00000000">
        <w:rPr>
          <w:i w:val="1"/>
          <w:rtl w:val="0"/>
        </w:rPr>
        <w:t xml:space="preserve">-From the Treaty of Greenville, 1795</w:t>
      </w:r>
    </w:p>
    <w:p w:rsidR="00000000" w:rsidDel="00000000" w:rsidP="00000000" w:rsidRDefault="00000000" w:rsidRPr="00000000">
      <w:pPr>
        <w:ind w:left="0" w:right="-810" w:firstLine="0"/>
        <w:contextualSpacing w:val="0"/>
      </w:pPr>
      <w:r w:rsidDel="00000000" w:rsidR="00000000" w:rsidRPr="00000000">
        <w:rPr>
          <w:rtl w:val="0"/>
        </w:rPr>
      </w:r>
    </w:p>
    <w:p w:rsidR="00000000" w:rsidDel="00000000" w:rsidP="00000000" w:rsidRDefault="00000000" w:rsidRPr="00000000">
      <w:pPr>
        <w:ind w:left="0" w:right="-810" w:firstLine="0"/>
        <w:contextualSpacing w:val="0"/>
      </w:pPr>
      <w:r w:rsidDel="00000000" w:rsidR="00000000" w:rsidRPr="00000000">
        <w:rPr>
          <w:rtl w:val="0"/>
        </w:rPr>
        <w:t xml:space="preserve">______ 1. What does the United States government promise Native Americans in this document?</w:t>
      </w:r>
    </w:p>
    <w:p w:rsidR="00000000" w:rsidDel="00000000" w:rsidP="00000000" w:rsidRDefault="00000000" w:rsidRPr="00000000">
      <w:pPr>
        <w:numPr>
          <w:ilvl w:val="0"/>
          <w:numId w:val="1"/>
        </w:numPr>
        <w:ind w:left="1440" w:right="-810" w:hanging="360"/>
        <w:contextualSpacing w:val="1"/>
        <w:rPr/>
      </w:pPr>
      <w:r w:rsidDel="00000000" w:rsidR="00000000" w:rsidRPr="00000000">
        <w:rPr>
          <w:rtl w:val="0"/>
        </w:rPr>
        <w:t xml:space="preserve">Money will be set aside from the sale of their lands.</w:t>
      </w:r>
    </w:p>
    <w:p w:rsidR="00000000" w:rsidDel="00000000" w:rsidP="00000000" w:rsidRDefault="00000000" w:rsidRPr="00000000">
      <w:pPr>
        <w:numPr>
          <w:ilvl w:val="0"/>
          <w:numId w:val="1"/>
        </w:numPr>
        <w:ind w:left="1440" w:right="-810" w:hanging="360"/>
        <w:contextualSpacing w:val="1"/>
        <w:rPr/>
      </w:pPr>
      <w:r w:rsidDel="00000000" w:rsidR="00000000" w:rsidRPr="00000000">
        <w:rPr>
          <w:rtl w:val="0"/>
        </w:rPr>
        <w:t xml:space="preserve">United States citizens will share Native American hunting lands.</w:t>
      </w:r>
    </w:p>
    <w:p w:rsidR="00000000" w:rsidDel="00000000" w:rsidP="00000000" w:rsidRDefault="00000000" w:rsidRPr="00000000">
      <w:pPr>
        <w:numPr>
          <w:ilvl w:val="0"/>
          <w:numId w:val="1"/>
        </w:numPr>
        <w:ind w:left="1440" w:right="-810" w:hanging="360"/>
        <w:contextualSpacing w:val="1"/>
        <w:rPr/>
      </w:pPr>
      <w:r w:rsidDel="00000000" w:rsidR="00000000" w:rsidRPr="00000000">
        <w:rPr>
          <w:rtl w:val="0"/>
        </w:rPr>
        <w:t xml:space="preserve">They will be protected until their lands are sold.</w:t>
      </w:r>
    </w:p>
    <w:p w:rsidR="00000000" w:rsidDel="00000000" w:rsidP="00000000" w:rsidRDefault="00000000" w:rsidRPr="00000000">
      <w:pPr>
        <w:numPr>
          <w:ilvl w:val="0"/>
          <w:numId w:val="1"/>
        </w:numPr>
        <w:ind w:left="1440" w:right="-810" w:hanging="360"/>
        <w:contextualSpacing w:val="1"/>
        <w:rPr/>
      </w:pPr>
      <w:r w:rsidDel="00000000" w:rsidR="00000000" w:rsidRPr="00000000">
        <w:rPr>
          <w:rtl w:val="0"/>
        </w:rPr>
        <w:t xml:space="preserve">The have a right to make war against others.</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t xml:space="preserve">______ 2. How does this document control the sale of Native American lands?</w:t>
      </w:r>
    </w:p>
    <w:p w:rsidR="00000000" w:rsidDel="00000000" w:rsidP="00000000" w:rsidRDefault="00000000" w:rsidRPr="00000000">
      <w:pPr>
        <w:numPr>
          <w:ilvl w:val="0"/>
          <w:numId w:val="3"/>
        </w:numPr>
        <w:ind w:left="1440" w:right="-810" w:hanging="360"/>
        <w:contextualSpacing w:val="1"/>
        <w:rPr/>
      </w:pPr>
      <w:r w:rsidDel="00000000" w:rsidR="00000000" w:rsidRPr="00000000">
        <w:rPr>
          <w:rtl w:val="0"/>
        </w:rPr>
        <w:t xml:space="preserve">Native Americans must sell their land only to the United States.</w:t>
      </w:r>
    </w:p>
    <w:p w:rsidR="00000000" w:rsidDel="00000000" w:rsidP="00000000" w:rsidRDefault="00000000" w:rsidRPr="00000000">
      <w:pPr>
        <w:numPr>
          <w:ilvl w:val="0"/>
          <w:numId w:val="3"/>
        </w:numPr>
        <w:ind w:left="1440" w:right="-810" w:hanging="360"/>
        <w:contextualSpacing w:val="1"/>
        <w:rPr/>
      </w:pPr>
      <w:r w:rsidDel="00000000" w:rsidR="00000000" w:rsidRPr="00000000">
        <w:rPr>
          <w:rtl w:val="0"/>
        </w:rPr>
        <w:t xml:space="preserve">Native Americans cannot sell their land to anyone.</w:t>
      </w:r>
    </w:p>
    <w:p w:rsidR="00000000" w:rsidDel="00000000" w:rsidP="00000000" w:rsidRDefault="00000000" w:rsidRPr="00000000">
      <w:pPr>
        <w:numPr>
          <w:ilvl w:val="0"/>
          <w:numId w:val="3"/>
        </w:numPr>
        <w:ind w:left="1440" w:right="-810" w:hanging="360"/>
        <w:contextualSpacing w:val="1"/>
        <w:rPr/>
      </w:pPr>
      <w:r w:rsidDel="00000000" w:rsidR="00000000" w:rsidRPr="00000000">
        <w:rPr>
          <w:rtl w:val="0"/>
        </w:rPr>
        <w:t xml:space="preserve">Native Americans are free to sell their land to highest bidder.</w:t>
      </w:r>
    </w:p>
    <w:p w:rsidR="00000000" w:rsidDel="00000000" w:rsidP="00000000" w:rsidRDefault="00000000" w:rsidRPr="00000000">
      <w:pPr>
        <w:numPr>
          <w:ilvl w:val="0"/>
          <w:numId w:val="3"/>
        </w:numPr>
        <w:ind w:left="1440" w:right="-810" w:hanging="360"/>
        <w:contextualSpacing w:val="1"/>
        <w:rPr/>
      </w:pPr>
      <w:r w:rsidDel="00000000" w:rsidR="00000000" w:rsidRPr="00000000">
        <w:rPr>
          <w:rtl w:val="0"/>
        </w:rPr>
        <w:t xml:space="preserve">Native Americans must share the profits from selling their land.</w:t>
      </w:r>
    </w:p>
    <w:sectPr>
      <w:headerReference r:id="rId6" w:type="default"/>
      <w:headerReference r:id="rId7" w:type="first"/>
      <w:foot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_______________________________________________ Date: ___________ Period: __</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mrgreenpchs.weebly.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