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Goal Sheet - Chapter 6 - The American Revolution</w:t>
      </w:r>
    </w:p>
    <w:p w:rsidR="00000000" w:rsidDel="00000000" w:rsidP="00000000" w:rsidRDefault="00000000" w:rsidRPr="00000000">
      <w:pPr>
        <w:contextualSpacing w:val="0"/>
        <w:jc w:val="center"/>
      </w:pPr>
      <w:r w:rsidDel="00000000" w:rsidR="00000000" w:rsidRPr="00000000">
        <w:rPr>
          <w:rtl w:val="0"/>
        </w:rPr>
        <w:t xml:space="preserve">American History 8th Grade</w:t>
      </w:r>
    </w:p>
    <w:p w:rsidR="00000000" w:rsidDel="00000000" w:rsidP="00000000" w:rsidRDefault="00000000" w:rsidRPr="00000000">
      <w:pPr>
        <w:ind w:left="-720" w:right="-810" w:firstLine="0"/>
        <w:contextualSpacing w:val="0"/>
        <w:jc w:val="center"/>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Directions: </w:t>
      </w:r>
      <w:r w:rsidDel="00000000" w:rsidR="00000000" w:rsidRPr="00000000">
        <w:rPr>
          <w:rtl w:val="0"/>
        </w:rPr>
        <w:t xml:space="preserve">Complete each part of the Goal Sheet. Follow the directions for each part. The Goal Sheet is due on the day of the Chapter 6 Test. (___________________)</w:t>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Florida Standards:</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SS.8.3.3- Recognize the contributions of the Founding Fathers during the American Revolutionary efforts.</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SS.8.3.4- Examine the contributions of influential groups to both the American and British war effort during the American Revolution.</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SS.8.3.5- Describe the influence of individuals on social and political developments during the Revolutionary era.</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SS.8.3.6- Examine the causes, course, and consequences of the American Revolution.</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SS.8.3.8- Examine individuals and groups that affected political and social motivations during the American Revolution. </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SS.8.3.15- Examine this period from the perspective of historically underrepresented groups.</w:t>
      </w:r>
    </w:p>
    <w:p w:rsidR="00000000" w:rsidDel="00000000" w:rsidP="00000000" w:rsidRDefault="00000000" w:rsidRPr="00000000">
      <w:pPr>
        <w:numPr>
          <w:ilvl w:val="0"/>
          <w:numId w:val="2"/>
        </w:numPr>
        <w:ind w:left="720" w:right="-810" w:hanging="360"/>
        <w:contextualSpacing w:val="1"/>
        <w:rPr>
          <w:sz w:val="16"/>
          <w:szCs w:val="16"/>
        </w:rPr>
      </w:pPr>
      <w:r w:rsidDel="00000000" w:rsidR="00000000" w:rsidRPr="00000000">
        <w:rPr>
          <w:color w:val="666666"/>
          <w:sz w:val="16"/>
          <w:szCs w:val="16"/>
          <w:highlight w:val="white"/>
          <w:rtl w:val="0"/>
        </w:rPr>
        <w:t xml:space="preserve">SS.8.3.16- Examine key events in FL history as each impacts this era in American history.</w:t>
      </w: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1: Vocabulary</w:t>
      </w:r>
    </w:p>
    <w:p w:rsidR="00000000" w:rsidDel="00000000" w:rsidP="00000000" w:rsidRDefault="00000000" w:rsidRPr="00000000">
      <w:pPr>
        <w:ind w:left="-720" w:right="-810" w:firstLine="0"/>
        <w:contextualSpacing w:val="0"/>
      </w:pPr>
      <w:r w:rsidDel="00000000" w:rsidR="00000000" w:rsidRPr="00000000">
        <w:rPr>
          <w:rtl w:val="0"/>
        </w:rPr>
        <w:t xml:space="preserve">Write a </w:t>
      </w:r>
      <w:r w:rsidDel="00000000" w:rsidR="00000000" w:rsidRPr="00000000">
        <w:rPr>
          <w:b w:val="1"/>
          <w:u w:val="single"/>
          <w:rtl w:val="0"/>
        </w:rPr>
        <w:t xml:space="preserve">complete definition</w:t>
      </w:r>
      <w:r w:rsidDel="00000000" w:rsidR="00000000" w:rsidRPr="00000000">
        <w:rPr>
          <w:rtl w:val="0"/>
        </w:rPr>
        <w:t xml:space="preserve"> for each term/concept. Be sure to include examples and accomplishments when appropriate.</w:t>
      </w:r>
    </w:p>
    <w:p w:rsidR="00000000" w:rsidDel="00000000" w:rsidP="00000000" w:rsidRDefault="00000000" w:rsidRPr="00000000">
      <w:pPr>
        <w:ind w:left="-720" w:right="-810" w:firstLine="0"/>
        <w:contextualSpacing w:val="0"/>
      </w:pPr>
      <w:r w:rsidDel="00000000" w:rsidR="00000000" w:rsidRPr="00000000">
        <w:rPr>
          <w:rtl w:val="0"/>
        </w:rPr>
      </w:r>
    </w:p>
    <w:tbl>
      <w:tblPr>
        <w:tblStyle w:val="Table1"/>
        <w:bidi w:val="0"/>
        <w:tblW w:w="1008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7920"/>
        <w:tblGridChange w:id="0">
          <w:tblGrid>
            <w:gridCol w:w="2160"/>
            <w:gridCol w:w="79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Term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b w:val="1"/>
                <w:rtl w:val="0"/>
              </w:rPr>
              <w:t xml:space="preserve">Definition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tl w:val="0"/>
              </w:rPr>
              <w:t xml:space="preserve">1. Mercenary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Recruit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 Tory (151)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 Hessians (152)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 Desert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 Inflation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 Aid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8. George Washington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9. Valley Forge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10. Marquis de Lafayette (161)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11. Blockade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12. Privateers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13. Hit-and-run technique (168)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14. Siege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15. Strategy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16. Ratified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17. Treaty of Paris 1783 (173)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18. Ambush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ind w:left="-720" w:right="-810" w:firstLine="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2: Essential Questions-</w:t>
      </w:r>
      <w:r w:rsidDel="00000000" w:rsidR="00000000" w:rsidRPr="00000000">
        <w:rPr>
          <w:rtl w:val="0"/>
        </w:rPr>
        <w:t xml:space="preserve"> Write your answers in the space provided below. </w:t>
      </w:r>
      <w:r w:rsidDel="00000000" w:rsidR="00000000" w:rsidRPr="00000000">
        <w:rPr>
          <w:u w:val="single"/>
          <w:rtl w:val="0"/>
        </w:rPr>
        <w:t xml:space="preserve">All answers must be in complete sentences.</w:t>
      </w:r>
    </w:p>
    <w:p w:rsidR="00000000" w:rsidDel="00000000" w:rsidP="00000000" w:rsidRDefault="00000000" w:rsidRPr="00000000">
      <w:pPr>
        <w:numPr>
          <w:ilvl w:val="0"/>
          <w:numId w:val="4"/>
        </w:numPr>
        <w:ind w:left="720" w:right="-810" w:hanging="360"/>
        <w:contextualSpacing w:val="1"/>
        <w:rPr>
          <w:u w:val="none"/>
        </w:rPr>
      </w:pPr>
      <w:r w:rsidDel="00000000" w:rsidR="00000000" w:rsidRPr="00000000">
        <w:rPr>
          <w:rtl w:val="0"/>
        </w:rPr>
        <w:t xml:space="preserve">What disadvantages did the Patriots face in fighting the British?</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4"/>
        </w:numPr>
        <w:ind w:left="720" w:right="-810" w:hanging="360"/>
        <w:contextualSpacing w:val="1"/>
        <w:rPr>
          <w:u w:val="none"/>
        </w:rPr>
      </w:pPr>
      <w:r w:rsidDel="00000000" w:rsidR="00000000" w:rsidRPr="00000000">
        <w:rPr>
          <w:rtl w:val="0"/>
        </w:rPr>
        <w:t xml:space="preserve">What two foreign nations came to help the Americans in the Revolution?</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4"/>
        </w:numPr>
        <w:ind w:left="720" w:right="-810" w:hanging="360"/>
        <w:contextualSpacing w:val="1"/>
        <w:rPr>
          <w:u w:val="none"/>
        </w:rPr>
      </w:pPr>
      <w:r w:rsidDel="00000000" w:rsidR="00000000" w:rsidRPr="00000000">
        <w:rPr>
          <w:rtl w:val="0"/>
        </w:rPr>
        <w:t xml:space="preserve">How did women and African Americans serve in the American Revolution?</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4"/>
        </w:numPr>
        <w:ind w:left="720" w:right="-810" w:hanging="360"/>
        <w:contextualSpacing w:val="1"/>
        <w:rPr>
          <w:u w:val="none"/>
        </w:rPr>
      </w:pPr>
      <w:r w:rsidDel="00000000" w:rsidR="00000000" w:rsidRPr="00000000">
        <w:rPr>
          <w:rtl w:val="0"/>
        </w:rPr>
        <w:t xml:space="preserve">How did privateers contribute to the war effort?</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ind w:left="-720" w:right="-810" w:firstLine="0"/>
        <w:contextualSpacing w:val="0"/>
      </w:pPr>
      <w:r w:rsidDel="00000000" w:rsidR="00000000" w:rsidRPr="00000000">
        <w:rPr>
          <w:b w:val="1"/>
          <w:u w:val="single"/>
          <w:rtl w:val="0"/>
        </w:rPr>
        <w:t xml:space="preserve">PART 3: Document Analysis</w:t>
      </w:r>
      <w:r w:rsidDel="00000000" w:rsidR="00000000" w:rsidRPr="00000000">
        <w:rPr>
          <w:b w:val="1"/>
          <w:rtl w:val="0"/>
        </w:rPr>
        <w:t xml:space="preserve">:</w:t>
      </w:r>
      <w:r w:rsidDel="00000000" w:rsidR="00000000" w:rsidRPr="00000000">
        <w:rPr>
          <w:rtl w:val="0"/>
        </w:rPr>
        <w:t xml:space="preserve"> For the questions below read the short passage and </w:t>
      </w:r>
      <w:r w:rsidDel="00000000" w:rsidR="00000000" w:rsidRPr="00000000">
        <w:rPr>
          <w:rtl w:val="0"/>
        </w:rPr>
        <w:t xml:space="preserve">select the letter that best answers each question.</w:t>
      </w:r>
    </w:p>
    <w:p w:rsidR="00000000" w:rsidDel="00000000" w:rsidP="00000000" w:rsidRDefault="00000000" w:rsidRPr="00000000">
      <w:pPr>
        <w:ind w:left="-720" w:right="-810" w:firstLine="0"/>
        <w:contextualSpacing w:val="0"/>
      </w:pPr>
      <w:r w:rsidDel="00000000" w:rsidR="00000000" w:rsidRPr="00000000">
        <w:rPr>
          <w:i w:val="1"/>
          <w:rtl w:val="0"/>
        </w:rPr>
        <w:t xml:space="preserve">“And we not only groan under our own burden, but with concern, and horror, look forward, and contemplate, the miserable condition of our children, who are training up, and kept in preparation, for a like state of bondage, and servitude. We ask your honours serious consideration, whether it is consistent with present claims, of the United States to hold so many thousands… in perpetual slavery.”</w:t>
      </w:r>
    </w:p>
    <w:p w:rsidR="00000000" w:rsidDel="00000000" w:rsidP="00000000" w:rsidRDefault="00000000" w:rsidRPr="00000000">
      <w:pPr>
        <w:numPr>
          <w:ilvl w:val="0"/>
          <w:numId w:val="1"/>
        </w:numPr>
        <w:ind w:left="5040" w:right="-810" w:hanging="360"/>
        <w:contextualSpacing w:val="1"/>
        <w:rPr>
          <w:u w:val="none"/>
        </w:rPr>
      </w:pPr>
      <w:r w:rsidDel="00000000" w:rsidR="00000000" w:rsidRPr="00000000">
        <w:rPr>
          <w:rtl w:val="0"/>
        </w:rPr>
        <w:t xml:space="preserve">From Connecticut Slaves Petition for Freedom</w:t>
      </w:r>
    </w:p>
    <w:p w:rsidR="00000000" w:rsidDel="00000000" w:rsidP="00000000" w:rsidRDefault="00000000" w:rsidRPr="00000000">
      <w:pPr>
        <w:ind w:right="-810"/>
        <w:contextualSpacing w:val="0"/>
      </w:pPr>
      <w:r w:rsidDel="00000000" w:rsidR="00000000" w:rsidRPr="00000000">
        <w:rPr>
          <w:rtl w:val="0"/>
        </w:rPr>
      </w:r>
    </w:p>
    <w:p w:rsidR="00000000" w:rsidDel="00000000" w:rsidP="00000000" w:rsidRDefault="00000000" w:rsidRPr="00000000">
      <w:pPr>
        <w:numPr>
          <w:ilvl w:val="0"/>
          <w:numId w:val="3"/>
        </w:numPr>
        <w:ind w:left="720" w:right="-810" w:hanging="360"/>
        <w:contextualSpacing w:val="1"/>
        <w:rPr>
          <w:u w:val="none"/>
        </w:rPr>
      </w:pPr>
      <w:r w:rsidDel="00000000" w:rsidR="00000000" w:rsidRPr="00000000">
        <w:rPr>
          <w:rtl w:val="0"/>
        </w:rPr>
        <w:t xml:space="preserve">______ According to the writer, what did enslaved Africans look upon with “horror?”</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Their own burdens</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Perpetual slavery</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The condition of their children</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The consideration of his audience</w:t>
      </w:r>
    </w:p>
    <w:p w:rsidR="00000000" w:rsidDel="00000000" w:rsidP="00000000" w:rsidRDefault="00000000" w:rsidRPr="00000000">
      <w:pPr>
        <w:ind w:left="720" w:right="-810" w:firstLine="0"/>
        <w:contextualSpacing w:val="0"/>
      </w:pPr>
      <w:r w:rsidDel="00000000" w:rsidR="00000000" w:rsidRPr="00000000">
        <w:rPr>
          <w:rtl w:val="0"/>
        </w:rPr>
        <w:t xml:space="preserve"> </w:t>
      </w:r>
    </w:p>
    <w:p w:rsidR="00000000" w:rsidDel="00000000" w:rsidP="00000000" w:rsidRDefault="00000000" w:rsidRPr="00000000">
      <w:pPr>
        <w:numPr>
          <w:ilvl w:val="0"/>
          <w:numId w:val="3"/>
        </w:numPr>
        <w:ind w:left="720" w:right="-810" w:hanging="360"/>
        <w:contextualSpacing w:val="1"/>
        <w:rPr>
          <w:u w:val="none"/>
        </w:rPr>
      </w:pPr>
      <w:r w:rsidDel="00000000" w:rsidR="00000000" w:rsidRPr="00000000">
        <w:rPr>
          <w:rtl w:val="0"/>
        </w:rPr>
        <w:t xml:space="preserve">______ Which of the following best summarizes the excerpt?</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Enslaved Africans have been fighting alongside the Patriots during the war.</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Enslaved Africans should be not be freed after the war is over.</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Slavery is not in agreement with the ideals of freedom on which the United States is based.</w:t>
      </w:r>
    </w:p>
    <w:p w:rsidR="00000000" w:rsidDel="00000000" w:rsidP="00000000" w:rsidRDefault="00000000" w:rsidRPr="00000000">
      <w:pPr>
        <w:numPr>
          <w:ilvl w:val="1"/>
          <w:numId w:val="3"/>
        </w:numPr>
        <w:ind w:left="1440" w:right="-810" w:hanging="360"/>
        <w:contextualSpacing w:val="1"/>
        <w:rPr>
          <w:u w:val="none"/>
        </w:rPr>
      </w:pPr>
      <w:r w:rsidDel="00000000" w:rsidR="00000000" w:rsidRPr="00000000">
        <w:rPr>
          <w:rtl w:val="0"/>
        </w:rPr>
        <w:t xml:space="preserve">The Patriots need enslaved Africans in order to win the war. </w:t>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Name: ___________________________________________ Date: ____________ Period: 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5040" w:firstLine="4680"/>
      </w:pPr>
      <w:rPr>
        <w:u w:val="none"/>
      </w:rPr>
    </w:lvl>
    <w:lvl w:ilvl="1">
      <w:start w:val="1"/>
      <w:numFmt w:val="bullet"/>
      <w:lvlText w:val="-"/>
      <w:lvlJc w:val="left"/>
      <w:pPr>
        <w:ind w:left="5760" w:firstLine="5400"/>
      </w:pPr>
      <w:rPr>
        <w:u w:val="none"/>
      </w:rPr>
    </w:lvl>
    <w:lvl w:ilvl="2">
      <w:start w:val="1"/>
      <w:numFmt w:val="bullet"/>
      <w:lvlText w:val="-"/>
      <w:lvlJc w:val="left"/>
      <w:pPr>
        <w:ind w:left="6480" w:firstLine="6120"/>
      </w:pPr>
      <w:rPr>
        <w:u w:val="none"/>
      </w:rPr>
    </w:lvl>
    <w:lvl w:ilvl="3">
      <w:start w:val="1"/>
      <w:numFmt w:val="bullet"/>
      <w:lvlText w:val="-"/>
      <w:lvlJc w:val="left"/>
      <w:pPr>
        <w:ind w:left="7200" w:firstLine="6840"/>
      </w:pPr>
      <w:rPr>
        <w:u w:val="none"/>
      </w:rPr>
    </w:lvl>
    <w:lvl w:ilvl="4">
      <w:start w:val="1"/>
      <w:numFmt w:val="bullet"/>
      <w:lvlText w:val="-"/>
      <w:lvlJc w:val="left"/>
      <w:pPr>
        <w:ind w:left="7920" w:firstLine="7560"/>
      </w:pPr>
      <w:rPr>
        <w:u w:val="none"/>
      </w:rPr>
    </w:lvl>
    <w:lvl w:ilvl="5">
      <w:start w:val="1"/>
      <w:numFmt w:val="bullet"/>
      <w:lvlText w:val="-"/>
      <w:lvlJc w:val="left"/>
      <w:pPr>
        <w:ind w:left="8640" w:firstLine="8280"/>
      </w:pPr>
      <w:rPr>
        <w:u w:val="none"/>
      </w:rPr>
    </w:lvl>
    <w:lvl w:ilvl="6">
      <w:start w:val="1"/>
      <w:numFmt w:val="bullet"/>
      <w:lvlText w:val="-"/>
      <w:lvlJc w:val="left"/>
      <w:pPr>
        <w:ind w:left="9360" w:firstLine="9000"/>
      </w:pPr>
      <w:rPr>
        <w:u w:val="none"/>
      </w:rPr>
    </w:lvl>
    <w:lvl w:ilvl="7">
      <w:start w:val="1"/>
      <w:numFmt w:val="bullet"/>
      <w:lvlText w:val="-"/>
      <w:lvlJc w:val="left"/>
      <w:pPr>
        <w:ind w:left="10080" w:firstLine="9720"/>
      </w:pPr>
      <w:rPr>
        <w:u w:val="none"/>
      </w:rPr>
    </w:lvl>
    <w:lvl w:ilvl="8">
      <w:start w:val="1"/>
      <w:numFmt w:val="bullet"/>
      <w:lvlText w:val="-"/>
      <w:lvlJc w:val="left"/>
      <w:pPr>
        <w:ind w:left="10800" w:firstLine="1044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