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b w:val="1"/>
          <w:sz w:val="28"/>
          <w:szCs w:val="28"/>
          <w:rtl w:val="0"/>
        </w:rPr>
        <w:t xml:space="preserve">Station 1, Part 1: The Election of 1824 and the Corrupt Bargain</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Read the passage following passage to help you answer the questions below.</w:t>
      </w:r>
      <w:r w:rsidDel="00000000" w:rsidR="00000000" w:rsidRPr="00000000">
        <w:rPr>
          <w:rtl w:val="0"/>
        </w:rPr>
      </w:r>
    </w:p>
    <w:p w:rsidR="00000000" w:rsidDel="00000000" w:rsidP="00000000" w:rsidRDefault="00000000" w:rsidRPr="00000000">
      <w:pPr>
        <w:spacing w:after="280" w:before="280" w:lineRule="auto"/>
        <w:contextualSpacing w:val="0"/>
      </w:pPr>
      <w:r w:rsidDel="00000000" w:rsidR="00000000" w:rsidRPr="00000000">
        <w:rPr>
          <w:rFonts w:ascii="Times New Roman" w:cs="Times New Roman" w:eastAsia="Times New Roman" w:hAnsi="Times New Roman"/>
          <w:color w:val="000000"/>
          <w:sz w:val="24"/>
          <w:szCs w:val="24"/>
          <w:rtl w:val="0"/>
        </w:rPr>
        <w:t xml:space="preserve">The outcome of the very close election of 1824 surprised political leaders. The winner in the all-important Electoral College was Andrew Jackson, the hero of the War of 1812, with ninety-nine votes. He was followed by John Q. Adams who secured eighty-four votes. William Crawford trailed well behind with just forty-one votes. Although Jackson seemed to have won a narrow victory, receiving 43 percent of the popular vote versus just 30 percent for Adams, he would not be seated as the country's sixth president. Because nobody had received a majority of votes in the electoral college, the House of Representatives had to choose between the top two candidates.</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-304799</wp:posOffset>
                </wp:positionH>
                <wp:positionV relativeFrom="paragraph">
                  <wp:posOffset>47625</wp:posOffset>
                </wp:positionV>
                <wp:extent cx="7219950" cy="3519488"/>
                <wp:effectExtent b="0" l="0" r="0" t="0"/>
                <wp:wrapNone/>
                <wp:docPr id="21" name=""/>
                <a:graphic>
                  <a:graphicData uri="http://schemas.microsoft.com/office/word/2010/wordprocessingShape">
                    <wps:wsp>
                      <wps:cNvSpPr/>
                      <wps:cNvPr id="7" name="Shape 7"/>
                      <wps:spPr>
                        <a:xfrm>
                          <a:off x="2350317" y="2141700"/>
                          <a:ext cx="5991366" cy="3276600"/>
                        </a:xfrm>
                        <a:prstGeom prst="rect">
                          <a:avLst/>
                        </a:prstGeom>
                        <a:noFill/>
                        <a:ln cap="flat" cmpd="sng" w="1270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-304799</wp:posOffset>
                </wp:positionH>
                <wp:positionV relativeFrom="paragraph">
                  <wp:posOffset>47625</wp:posOffset>
                </wp:positionV>
                <wp:extent cx="7219950" cy="3519488"/>
                <wp:effectExtent b="0" l="0" r="0" t="0"/>
                <wp:wrapNone/>
                <wp:docPr id="21" name="image41.png"/>
                <a:graphic>
                  <a:graphicData uri="http://schemas.openxmlformats.org/drawingml/2006/picture">
                    <pic:pic>
                      <pic:nvPicPr>
                        <pic:cNvPr id="0" name="image41.png"/>
                        <pic:cNvPicPr preferRelativeResize="0"/>
                      </pic:nvPicPr>
                      <pic:blipFill>
                        <a:blip r:embed="rId5"/>
                        <a:srcRect/>
                        <a:stretch>
                          <a:fillRect/>
                        </a:stretch>
                      </pic:blipFill>
                      <pic:spPr>
                        <a:xfrm>
                          <a:off x="0" y="0"/>
                          <a:ext cx="7219950" cy="3519488"/>
                        </a:xfrm>
                        <a:prstGeom prst="rect"/>
                        <a:ln/>
                      </pic:spPr>
                    </pic:pic>
                  </a:graphicData>
                </a:graphic>
              </wp:anchor>
            </w:drawing>
          </mc:Fallback>
        </mc:AlternateConten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sz w:val="24"/>
          <w:szCs w:val="24"/>
          <w:rtl w:val="0"/>
        </w:rPr>
        <w:t xml:space="preserve">Henry Clay, the speaker of the House of Representatives, now held a decisive position. As a presidential candidate himself in 1824 (he finished fourth in the electoral college), Clay had led some of the strongest attacks against Jackson. Rather than see the nation's top office go to a man he detested, the Kentuckian Clay forged an Ohio Valley-New England coalition that secured the White House for John Quincy Adams. In return Adams named Clay as his secretary of state, a position that had been the stepping-stone to the presidency for the previous four executives.</w:t>
      </w:r>
      <w:r w:rsidDel="00000000" w:rsidR="00000000" w:rsidRPr="00000000">
        <w:rPr>
          <w:rtl w:val="0"/>
        </w:rPr>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sz w:val="24"/>
          <w:szCs w:val="24"/>
          <w:rtl w:val="0"/>
        </w:rPr>
        <w:t xml:space="preserve">This arrangement, however, hardly proved beneficial for either Adams or Clay and was denounced immediately as a "</w:t>
      </w:r>
      <w:r w:rsidDel="00000000" w:rsidR="00000000" w:rsidRPr="00000000">
        <w:rPr>
          <w:rFonts w:ascii="Times New Roman" w:cs="Times New Roman" w:eastAsia="Times New Roman" w:hAnsi="Times New Roman"/>
          <w:b w:val="1"/>
          <w:smallCaps w:val="1"/>
          <w:color w:val="000000"/>
          <w:sz w:val="24"/>
          <w:szCs w:val="24"/>
          <w:rtl w:val="0"/>
        </w:rPr>
        <w:t xml:space="preserve">CORRUPT BARGAIN</w:t>
      </w:r>
      <w:r w:rsidDel="00000000" w:rsidR="00000000" w:rsidRPr="00000000">
        <w:rPr>
          <w:rFonts w:ascii="Times New Roman" w:cs="Times New Roman" w:eastAsia="Times New Roman" w:hAnsi="Times New Roman"/>
          <w:color w:val="000000"/>
          <w:sz w:val="24"/>
          <w:szCs w:val="24"/>
          <w:rtl w:val="0"/>
        </w:rPr>
        <w:t xml:space="preserve">" by supporters of Jackson.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943600" cy="1924479"/>
            <wp:effectExtent b="0" l="0" r="0" t="0"/>
            <wp:docPr id="7" name="image21.png"/>
            <a:graphic>
              <a:graphicData uri="http://schemas.openxmlformats.org/drawingml/2006/picture">
                <pic:pic>
                  <pic:nvPicPr>
                    <pic:cNvPr id="0" name="image21.png"/>
                    <pic:cNvPicPr preferRelativeResize="0"/>
                  </pic:nvPicPr>
                  <pic:blipFill>
                    <a:blip r:embed="rId6"/>
                    <a:srcRect b="0" l="0" r="0" t="0"/>
                    <a:stretch>
                      <a:fillRect/>
                    </a:stretch>
                  </pic:blipFill>
                  <pic:spPr>
                    <a:xfrm>
                      <a:off x="0" y="0"/>
                      <a:ext cx="5943600" cy="1924479"/>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8"/>
        </w:numPr>
        <w:spacing w:after="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What role did each of the men above play in this situation? </w:t>
      </w:r>
      <w:r w:rsidDel="00000000" w:rsidR="00000000" w:rsidRPr="00000000">
        <w:rPr>
          <w:rtl w:val="0"/>
        </w:rPr>
      </w:r>
    </w:p>
    <w:p w:rsidR="00000000" w:rsidDel="00000000" w:rsidP="00000000" w:rsidRDefault="00000000" w:rsidRPr="00000000">
      <w:pPr>
        <w:spacing w:after="0" w:before="0" w:line="259" w:lineRule="auto"/>
        <w:ind w:left="720" w:firstLine="0"/>
        <w:contextualSpacing w:val="0"/>
      </w:pPr>
      <w:r w:rsidDel="00000000" w:rsidR="00000000" w:rsidRPr="00000000">
        <w:rPr>
          <w:rtl w:val="0"/>
        </w:rPr>
      </w:r>
    </w:p>
    <w:p w:rsidR="00000000" w:rsidDel="00000000" w:rsidP="00000000" w:rsidRDefault="00000000" w:rsidRPr="00000000">
      <w:pPr>
        <w:numPr>
          <w:ilvl w:val="0"/>
          <w:numId w:val="8"/>
        </w:numPr>
        <w:spacing w:after="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Why did this deal become known as the “Corrupt Bargain”?</w:t>
      </w:r>
      <w:r w:rsidDel="00000000" w:rsidR="00000000" w:rsidRPr="00000000">
        <w:rPr>
          <w:rtl w:val="0"/>
        </w:rPr>
      </w:r>
    </w:p>
    <w:p w:rsidR="00000000" w:rsidDel="00000000" w:rsidP="00000000" w:rsidRDefault="00000000" w:rsidRPr="00000000">
      <w:pPr>
        <w:spacing w:after="0" w:before="0" w:line="259" w:lineRule="auto"/>
        <w:ind w:left="720" w:firstLine="0"/>
        <w:contextualSpacing w:val="0"/>
      </w:pPr>
      <w:r w:rsidDel="00000000" w:rsidR="00000000" w:rsidRPr="00000000">
        <w:rPr>
          <w:rtl w:val="0"/>
        </w:rPr>
      </w:r>
    </w:p>
    <w:p w:rsidR="00000000" w:rsidDel="00000000" w:rsidP="00000000" w:rsidRDefault="00000000" w:rsidRPr="00000000">
      <w:pPr>
        <w:numPr>
          <w:ilvl w:val="0"/>
          <w:numId w:val="8"/>
        </w:numPr>
        <w:spacing w:after="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Do you agree that this deal was unfair? Explain your position.</w:t>
      </w:r>
      <w:r w:rsidDel="00000000" w:rsidR="00000000" w:rsidRPr="00000000">
        <w:rPr>
          <w:rtl w:val="0"/>
        </w:rPr>
      </w:r>
    </w:p>
    <w:p w:rsidR="00000000" w:rsidDel="00000000" w:rsidP="00000000" w:rsidRDefault="00000000" w:rsidRPr="00000000">
      <w:pPr>
        <w:spacing w:after="0" w:before="0" w:line="259" w:lineRule="auto"/>
        <w:ind w:left="720" w:firstLine="0"/>
        <w:contextualSpacing w:val="0"/>
      </w:pPr>
      <w:r w:rsidDel="00000000" w:rsidR="00000000" w:rsidRPr="00000000">
        <w:rPr>
          <w:rtl w:val="0"/>
        </w:rPr>
      </w:r>
    </w:p>
    <w:p w:rsidR="00000000" w:rsidDel="00000000" w:rsidP="00000000" w:rsidRDefault="00000000" w:rsidRPr="00000000">
      <w:pPr>
        <w:spacing w:after="0" w:before="0" w:line="259" w:lineRule="auto"/>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rtl w:val="0"/>
        </w:rPr>
        <w:t xml:space="preserve">Station 1, Part 2: The Election of 1828</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Use the maps at this station to answer the following questions.</w:t>
      </w:r>
    </w:p>
    <w:p w:rsidR="00000000" w:rsidDel="00000000" w:rsidP="00000000" w:rsidRDefault="00000000" w:rsidRPr="00000000">
      <w:pPr>
        <w:numPr>
          <w:ilvl w:val="0"/>
          <w:numId w:val="12"/>
        </w:numPr>
        <w:spacing w:after="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How many more popular votes did Jackson receive than Adams in 1828?</w:t>
      </w:r>
      <w:r w:rsidDel="00000000" w:rsidR="00000000" w:rsidRPr="00000000">
        <w:rPr>
          <w:rtl w:val="0"/>
        </w:rPr>
      </w:r>
    </w:p>
    <w:p w:rsidR="00000000" w:rsidDel="00000000" w:rsidP="00000000" w:rsidRDefault="00000000" w:rsidRPr="00000000">
      <w:pPr>
        <w:spacing w:after="0" w:before="0" w:line="259" w:lineRule="auto"/>
        <w:ind w:left="720" w:firstLine="0"/>
        <w:contextualSpacing w:val="0"/>
      </w:pPr>
      <w:r w:rsidDel="00000000" w:rsidR="00000000" w:rsidRPr="00000000">
        <w:rPr>
          <w:rtl w:val="0"/>
        </w:rPr>
      </w:r>
    </w:p>
    <w:p w:rsidR="00000000" w:rsidDel="00000000" w:rsidP="00000000" w:rsidRDefault="00000000" w:rsidRPr="00000000">
      <w:pPr>
        <w:numPr>
          <w:ilvl w:val="0"/>
          <w:numId w:val="12"/>
        </w:numPr>
        <w:spacing w:after="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How many more electoral votes did Jackson receive in 1828 than in 1824?</w:t>
      </w:r>
      <w:r w:rsidDel="00000000" w:rsidR="00000000" w:rsidRPr="00000000">
        <w:rPr>
          <w:rtl w:val="0"/>
        </w:rPr>
      </w:r>
    </w:p>
    <w:p w:rsidR="00000000" w:rsidDel="00000000" w:rsidP="00000000" w:rsidRDefault="00000000" w:rsidRPr="00000000">
      <w:pPr>
        <w:spacing w:after="0" w:before="0" w:line="259" w:lineRule="auto"/>
        <w:ind w:left="720" w:firstLine="0"/>
        <w:contextualSpacing w:val="0"/>
      </w:pPr>
      <w:r w:rsidDel="00000000" w:rsidR="00000000" w:rsidRPr="00000000">
        <w:rPr>
          <w:rtl w:val="0"/>
        </w:rPr>
      </w:r>
    </w:p>
    <w:p w:rsidR="00000000" w:rsidDel="00000000" w:rsidP="00000000" w:rsidRDefault="00000000" w:rsidRPr="00000000">
      <w:pPr>
        <w:numPr>
          <w:ilvl w:val="0"/>
          <w:numId w:val="12"/>
        </w:numPr>
        <w:spacing w:after="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What region(s) provided Jackson with the most support?</w:t>
      </w:r>
    </w:p>
    <w:p w:rsidR="00000000" w:rsidDel="00000000" w:rsidP="00000000" w:rsidRDefault="00000000" w:rsidRPr="00000000">
      <w:pPr>
        <w:numPr>
          <w:ilvl w:val="0"/>
          <w:numId w:val="12"/>
        </w:numPr>
        <w:spacing w:after="0" w:before="0" w:line="259" w:lineRule="auto"/>
        <w:ind w:left="720" w:hanging="360"/>
        <w:contextualSpacing w:val="1"/>
        <w:rPr>
          <w:u w:val="none"/>
        </w:rPr>
      </w:pPr>
      <w:r w:rsidDel="00000000" w:rsidR="00000000" w:rsidRPr="00000000">
        <w:rPr>
          <w:rtl w:val="0"/>
        </w:rPr>
        <w:t xml:space="preserve">From the looks of the 1828 map how might the continued expansion west affect national politics and elections?</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219075</wp:posOffset>
            </wp:positionH>
            <wp:positionV relativeFrom="paragraph">
              <wp:posOffset>3552825</wp:posOffset>
            </wp:positionV>
            <wp:extent cx="6419850" cy="3190875"/>
            <wp:effectExtent b="0" l="0" r="0" t="0"/>
            <wp:wrapTopAndBottom distB="0" distT="0"/>
            <wp:docPr descr="http://www.trinityhistory.org/AmH/images/ElectoralCollege1828.png" id="1" name="image13.png"/>
            <a:graphic>
              <a:graphicData uri="http://schemas.openxmlformats.org/drawingml/2006/picture">
                <pic:pic>
                  <pic:nvPicPr>
                    <pic:cNvPr descr="http://www.trinityhistory.org/AmH/images/ElectoralCollege1828.png" id="0" name="image13.png"/>
                    <pic:cNvPicPr preferRelativeResize="0"/>
                  </pic:nvPicPr>
                  <pic:blipFill>
                    <a:blip r:embed="rId7"/>
                    <a:srcRect b="0" l="0" r="0" t="0"/>
                    <a:stretch>
                      <a:fillRect/>
                    </a:stretch>
                  </pic:blipFill>
                  <pic:spPr>
                    <a:xfrm>
                      <a:off x="0" y="0"/>
                      <a:ext cx="6419850" cy="3190875"/>
                    </a:xfrm>
                    <a:prstGeom prst="rect"/>
                    <a:ln/>
                  </pic:spPr>
                </pic:pic>
              </a:graphicData>
            </a:graphic>
          </wp:anchor>
        </w:drawing>
      </w:r>
      <w:r w:rsidDel="00000000" w:rsidR="00000000" w:rsidRPr="00000000">
        <w:drawing>
          <wp:anchor allowOverlap="1" behindDoc="0" distB="0" distT="0" distL="0" distR="0" hidden="0" layoutInCell="0" locked="0" relativeHeight="0" simplePos="0">
            <wp:simplePos x="0" y="0"/>
            <wp:positionH relativeFrom="margin">
              <wp:posOffset>219075</wp:posOffset>
            </wp:positionH>
            <wp:positionV relativeFrom="paragraph">
              <wp:posOffset>66675</wp:posOffset>
            </wp:positionV>
            <wp:extent cx="6419850" cy="3190875"/>
            <wp:effectExtent b="0" l="0" r="0" t="0"/>
            <wp:wrapTopAndBottom distB="0" distT="0"/>
            <wp:docPr descr="http://www.trinityhistory.org/AmH/images/ElectoralCollege1824.png" id="15" name="image29.png"/>
            <a:graphic>
              <a:graphicData uri="http://schemas.openxmlformats.org/drawingml/2006/picture">
                <pic:pic>
                  <pic:nvPicPr>
                    <pic:cNvPr descr="http://www.trinityhistory.org/AmH/images/ElectoralCollege1824.png" id="0" name="image29.png"/>
                    <pic:cNvPicPr preferRelativeResize="0"/>
                  </pic:nvPicPr>
                  <pic:blipFill>
                    <a:blip r:embed="rId8"/>
                    <a:srcRect b="0" l="0" r="0" t="0"/>
                    <a:stretch>
                      <a:fillRect/>
                    </a:stretch>
                  </pic:blipFill>
                  <pic:spPr>
                    <a:xfrm>
                      <a:off x="0" y="0"/>
                      <a:ext cx="6419850" cy="3190875"/>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b w:val="1"/>
          <w:sz w:val="28"/>
          <w:szCs w:val="28"/>
          <w:rtl w:val="0"/>
        </w:rPr>
        <w:t xml:space="preserve">Station 2, Part 1: The Spoils System</w:t>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0" distR="0">
            <wp:extent cx="4143375" cy="6081713"/>
            <wp:effectExtent b="0" l="0" r="0" t="0"/>
            <wp:docPr id="8"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4143375" cy="6081713"/>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9"/>
        </w:numPr>
        <w:spacing w:after="0" w:lineRule="auto"/>
        <w:ind w:left="720" w:hanging="360"/>
        <w:contextualSpacing w:val="1"/>
        <w:rPr>
          <w:sz w:val="24"/>
          <w:szCs w:val="24"/>
        </w:rPr>
      </w:pPr>
      <w:r w:rsidDel="00000000" w:rsidR="00000000" w:rsidRPr="00000000">
        <w:rPr>
          <w:sz w:val="24"/>
          <w:szCs w:val="24"/>
          <w:rtl w:val="0"/>
        </w:rPr>
        <w:t xml:space="preserve">Read on page 334 then explain what the spoils system was in your own words.</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Analyze this political cartoon to help you answer the questions below.</w:t>
      </w:r>
      <w:r w:rsidDel="00000000" w:rsidR="00000000" w:rsidRPr="00000000">
        <w:rPr>
          <w:rtl w:val="0"/>
        </w:rPr>
      </w:r>
    </w:p>
    <w:p w:rsidR="00000000" w:rsidDel="00000000" w:rsidP="00000000" w:rsidRDefault="00000000" w:rsidRPr="00000000">
      <w:pPr>
        <w:numPr>
          <w:ilvl w:val="0"/>
          <w:numId w:val="9"/>
        </w:numPr>
        <w:spacing w:after="0" w:before="0" w:line="240" w:lineRule="auto"/>
        <w:ind w:left="720" w:hanging="360"/>
        <w:contextualSpacing w:val="1"/>
        <w:rPr>
          <w:rFonts w:ascii="Arial" w:cs="Arial" w:eastAsia="Arial" w:hAnsi="Arial"/>
          <w:b w:val="0"/>
          <w:color w:val="000000"/>
          <w:sz w:val="23"/>
          <w:szCs w:val="23"/>
        </w:rPr>
      </w:pPr>
      <w:r w:rsidDel="00000000" w:rsidR="00000000" w:rsidRPr="00000000">
        <w:rPr>
          <w:rFonts w:ascii="Arial" w:cs="Arial" w:eastAsia="Arial" w:hAnsi="Arial"/>
          <w:b w:val="0"/>
          <w:color w:val="000000"/>
          <w:sz w:val="23"/>
          <w:szCs w:val="23"/>
          <w:rtl w:val="0"/>
        </w:rPr>
        <w:t xml:space="preserve">Why do you think a pig is shown? </w:t>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9"/>
        </w:numPr>
        <w:spacing w:after="0" w:before="0" w:line="259" w:lineRule="auto"/>
        <w:ind w:left="720" w:hanging="360"/>
        <w:contextualSpacing w:val="1"/>
        <w:rPr/>
      </w:pPr>
      <w:r w:rsidDel="00000000" w:rsidR="00000000" w:rsidRPr="00000000">
        <w:rPr>
          <w:rFonts w:ascii="Arial" w:cs="Arial" w:eastAsia="Arial" w:hAnsi="Arial"/>
          <w:b w:val="0"/>
          <w:color w:val="000000"/>
          <w:sz w:val="23"/>
          <w:szCs w:val="23"/>
          <w:rtl w:val="0"/>
        </w:rPr>
        <w:t xml:space="preserve">How is this a good visual representation of the Spoils System?</w:t>
      </w:r>
      <w:r w:rsidDel="00000000" w:rsidR="00000000" w:rsidRPr="00000000">
        <w:rPr>
          <w:rtl w:val="0"/>
        </w:rPr>
      </w:r>
    </w:p>
    <w:p w:rsidR="00000000" w:rsidDel="00000000" w:rsidP="00000000" w:rsidRDefault="00000000" w:rsidRPr="00000000">
      <w:pPr>
        <w:spacing w:after="0" w:before="0" w:line="259" w:lineRule="auto"/>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rtl w:val="0"/>
        </w:rPr>
        <w:t xml:space="preserve">Station 2, Part 2: Spoils System 2</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You have just been chosen as president of a new club on campus. You are now responsible for choosing who will serve as a treasurer. The job of treasurer is very important. This person will manage all of the money for the club. They will set up fundraisers and make sure the club spends money in the best way possible. Review the two candidate sheets at this station then answer the questions below.</w:t>
      </w:r>
    </w:p>
    <w:p w:rsidR="00000000" w:rsidDel="00000000" w:rsidP="00000000" w:rsidRDefault="00000000" w:rsidRPr="00000000">
      <w:pPr>
        <w:numPr>
          <w:ilvl w:val="0"/>
          <w:numId w:val="13"/>
        </w:numPr>
        <w:spacing w:after="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List two good qualities of each candidate.</w:t>
      </w:r>
      <w:r w:rsidDel="00000000" w:rsidR="00000000" w:rsidRPr="00000000">
        <w:rPr>
          <w:rtl w:val="0"/>
        </w:rPr>
      </w:r>
    </w:p>
    <w:p w:rsidR="00000000" w:rsidDel="00000000" w:rsidP="00000000" w:rsidRDefault="00000000" w:rsidRPr="00000000">
      <w:pPr>
        <w:spacing w:after="0" w:before="0" w:line="259" w:lineRule="auto"/>
        <w:ind w:left="720" w:firstLine="0"/>
        <w:contextualSpacing w:val="0"/>
      </w:pPr>
      <w:r w:rsidDel="00000000" w:rsidR="00000000" w:rsidRPr="00000000">
        <w:rPr>
          <w:rtl w:val="0"/>
        </w:rPr>
      </w:r>
    </w:p>
    <w:p w:rsidR="00000000" w:rsidDel="00000000" w:rsidP="00000000" w:rsidRDefault="00000000" w:rsidRPr="00000000">
      <w:pPr>
        <w:numPr>
          <w:ilvl w:val="0"/>
          <w:numId w:val="13"/>
        </w:numPr>
        <w:spacing w:after="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Which candidate would be best for the club? Explain.</w:t>
      </w:r>
      <w:r w:rsidDel="00000000" w:rsidR="00000000" w:rsidRPr="00000000">
        <w:rPr>
          <w:rtl w:val="0"/>
        </w:rPr>
      </w:r>
    </w:p>
    <w:p w:rsidR="00000000" w:rsidDel="00000000" w:rsidP="00000000" w:rsidRDefault="00000000" w:rsidRPr="00000000">
      <w:pPr>
        <w:spacing w:after="0" w:before="0" w:line="259" w:lineRule="auto"/>
        <w:ind w:left="720" w:firstLine="0"/>
        <w:contextualSpacing w:val="0"/>
      </w:pPr>
      <w:r w:rsidDel="00000000" w:rsidR="00000000" w:rsidRPr="00000000">
        <w:rPr>
          <w:rtl w:val="0"/>
        </w:rPr>
      </w:r>
    </w:p>
    <w:p w:rsidR="00000000" w:rsidDel="00000000" w:rsidP="00000000" w:rsidRDefault="00000000" w:rsidRPr="00000000">
      <w:pPr>
        <w:numPr>
          <w:ilvl w:val="0"/>
          <w:numId w:val="13"/>
        </w:numPr>
        <w:spacing w:after="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Be honest, which candidate would you choose? Why?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50800</wp:posOffset>
                </wp:positionH>
                <wp:positionV relativeFrom="paragraph">
                  <wp:posOffset>228600</wp:posOffset>
                </wp:positionV>
                <wp:extent cx="5638800" cy="1981200"/>
                <wp:effectExtent b="0" l="0" r="0" t="0"/>
                <wp:wrapNone/>
                <wp:docPr id="20" name=""/>
                <a:graphic>
                  <a:graphicData uri="http://schemas.microsoft.com/office/word/2010/wordprocessingShape">
                    <wps:wsp>
                      <wps:cNvSpPr/>
                      <wps:cNvPr id="6" name="Shape 6"/>
                      <wps:spPr>
                        <a:xfrm>
                          <a:off x="2536125" y="2798925"/>
                          <a:ext cx="5619750" cy="1962149"/>
                        </a:xfrm>
                        <a:prstGeom prst="rect">
                          <a:avLst/>
                        </a:prstGeom>
                        <a:noFill/>
                        <a:ln cap="flat" cmpd="sng" w="1270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50800</wp:posOffset>
                </wp:positionH>
                <wp:positionV relativeFrom="paragraph">
                  <wp:posOffset>228600</wp:posOffset>
                </wp:positionV>
                <wp:extent cx="5638800" cy="1981200"/>
                <wp:effectExtent b="0" l="0" r="0" t="0"/>
                <wp:wrapNone/>
                <wp:docPr id="20" name="image39.png"/>
                <a:graphic>
                  <a:graphicData uri="http://schemas.openxmlformats.org/drawingml/2006/picture">
                    <pic:pic>
                      <pic:nvPicPr>
                        <pic:cNvPr id="0" name="image39.png"/>
                        <pic:cNvPicPr preferRelativeResize="0"/>
                      </pic:nvPicPr>
                      <pic:blipFill>
                        <a:blip r:embed="rId10"/>
                        <a:srcRect/>
                        <a:stretch>
                          <a:fillRect/>
                        </a:stretch>
                      </pic:blipFill>
                      <pic:spPr>
                        <a:xfrm>
                          <a:off x="0" y="0"/>
                          <a:ext cx="5638800" cy="1981200"/>
                        </a:xfrm>
                        <a:prstGeom prst="rect"/>
                        <a:ln/>
                      </pic:spPr>
                    </pic:pic>
                  </a:graphicData>
                </a:graphic>
              </wp:anchor>
            </w:drawing>
          </mc:Fallback>
        </mc:AlternateContent>
      </w:r>
    </w:p>
    <w:p w:rsidR="00000000" w:rsidDel="00000000" w:rsidP="00000000" w:rsidRDefault="00000000" w:rsidRPr="00000000">
      <w:pPr>
        <w:contextualSpacing w:val="0"/>
        <w:jc w:val="center"/>
      </w:pPr>
      <w:r w:rsidDel="00000000" w:rsidR="00000000" w:rsidRPr="00000000">
        <w:rPr>
          <w:b w:val="1"/>
          <w:sz w:val="32"/>
          <w:szCs w:val="32"/>
          <w:rtl w:val="0"/>
        </w:rPr>
        <w:t xml:space="preserve">Candidate 1</w:t>
      </w:r>
      <w:r w:rsidDel="00000000" w:rsidR="00000000" w:rsidRPr="00000000">
        <w:rPr>
          <w:rtl w:val="0"/>
        </w:rPr>
      </w:r>
    </w:p>
    <w:p w:rsidR="00000000" w:rsidDel="00000000" w:rsidP="00000000" w:rsidRDefault="00000000" w:rsidRPr="00000000">
      <w:pPr>
        <w:numPr>
          <w:ilvl w:val="0"/>
          <w:numId w:val="14"/>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Helped you greatly in your election as president.</w:t>
      </w:r>
      <w:r w:rsidDel="00000000" w:rsidR="00000000" w:rsidRPr="00000000">
        <w:rPr>
          <w:rtl w:val="0"/>
        </w:rPr>
      </w:r>
    </w:p>
    <w:p w:rsidR="00000000" w:rsidDel="00000000" w:rsidP="00000000" w:rsidRDefault="00000000" w:rsidRPr="00000000">
      <w:pPr>
        <w:numPr>
          <w:ilvl w:val="0"/>
          <w:numId w:val="14"/>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Shares many of the same views and ideas that you do.</w:t>
      </w:r>
      <w:r w:rsidDel="00000000" w:rsidR="00000000" w:rsidRPr="00000000">
        <w:rPr>
          <w:rtl w:val="0"/>
        </w:rPr>
      </w:r>
    </w:p>
    <w:p w:rsidR="00000000" w:rsidDel="00000000" w:rsidP="00000000" w:rsidRDefault="00000000" w:rsidRPr="00000000">
      <w:pPr>
        <w:numPr>
          <w:ilvl w:val="0"/>
          <w:numId w:val="14"/>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Is very popular in school (and liked by just about everyone).</w:t>
      </w:r>
      <w:r w:rsidDel="00000000" w:rsidR="00000000" w:rsidRPr="00000000">
        <w:rPr>
          <w:rtl w:val="0"/>
        </w:rPr>
      </w:r>
    </w:p>
    <w:p w:rsidR="00000000" w:rsidDel="00000000" w:rsidP="00000000" w:rsidRDefault="00000000" w:rsidRPr="00000000">
      <w:pPr>
        <w:numPr>
          <w:ilvl w:val="0"/>
          <w:numId w:val="14"/>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Has pretty good grades, except in math.</w:t>
      </w:r>
      <w:r w:rsidDel="00000000" w:rsidR="00000000" w:rsidRPr="00000000">
        <w:rPr>
          <w:rtl w:val="0"/>
        </w:rPr>
      </w:r>
    </w:p>
    <w:p w:rsidR="00000000" w:rsidDel="00000000" w:rsidP="00000000" w:rsidRDefault="00000000" w:rsidRPr="00000000">
      <w:pPr>
        <w:numPr>
          <w:ilvl w:val="0"/>
          <w:numId w:val="14"/>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Has been your best friend since second grade.</w:t>
      </w:r>
      <w:r w:rsidDel="00000000" w:rsidR="00000000" w:rsidRPr="00000000">
        <w:rPr>
          <w:rtl w:val="0"/>
        </w:rPr>
      </w:r>
    </w:p>
    <w:p w:rsidR="00000000" w:rsidDel="00000000" w:rsidP="00000000" w:rsidRDefault="00000000" w:rsidRPr="00000000">
      <w:pPr>
        <w:numPr>
          <w:ilvl w:val="0"/>
          <w:numId w:val="14"/>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Bought you lunch last week when you forgot your money at home.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63500</wp:posOffset>
                </wp:positionH>
                <wp:positionV relativeFrom="paragraph">
                  <wp:posOffset>266700</wp:posOffset>
                </wp:positionV>
                <wp:extent cx="5638800" cy="2120900"/>
                <wp:effectExtent b="0" l="0" r="0" t="0"/>
                <wp:wrapNone/>
                <wp:docPr id="23" name=""/>
                <a:graphic>
                  <a:graphicData uri="http://schemas.microsoft.com/office/word/2010/wordprocessingShape">
                    <wps:wsp>
                      <wps:cNvSpPr/>
                      <wps:cNvPr id="9" name="Shape 9"/>
                      <wps:spPr>
                        <a:xfrm>
                          <a:off x="2536125" y="2732250"/>
                          <a:ext cx="5619750" cy="2095499"/>
                        </a:xfrm>
                        <a:prstGeom prst="rect">
                          <a:avLst/>
                        </a:prstGeom>
                        <a:noFill/>
                        <a:ln cap="flat" cmpd="sng" w="1270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63500</wp:posOffset>
                </wp:positionH>
                <wp:positionV relativeFrom="paragraph">
                  <wp:posOffset>266700</wp:posOffset>
                </wp:positionV>
                <wp:extent cx="5638800" cy="2120900"/>
                <wp:effectExtent b="0" l="0" r="0" t="0"/>
                <wp:wrapNone/>
                <wp:docPr id="23" name="image45.png"/>
                <a:graphic>
                  <a:graphicData uri="http://schemas.openxmlformats.org/drawingml/2006/picture">
                    <pic:pic>
                      <pic:nvPicPr>
                        <pic:cNvPr id="0" name="image45.png"/>
                        <pic:cNvPicPr preferRelativeResize="0"/>
                      </pic:nvPicPr>
                      <pic:blipFill>
                        <a:blip r:embed="rId11"/>
                        <a:srcRect/>
                        <a:stretch>
                          <a:fillRect/>
                        </a:stretch>
                      </pic:blipFill>
                      <pic:spPr>
                        <a:xfrm>
                          <a:off x="0" y="0"/>
                          <a:ext cx="5638800" cy="2120900"/>
                        </a:xfrm>
                        <a:prstGeom prst="rect"/>
                        <a:ln/>
                      </pic:spPr>
                    </pic:pic>
                  </a:graphicData>
                </a:graphic>
              </wp:anchor>
            </w:drawing>
          </mc:Fallback>
        </mc:AlternateContent>
      </w:r>
    </w:p>
    <w:p w:rsidR="00000000" w:rsidDel="00000000" w:rsidP="00000000" w:rsidRDefault="00000000" w:rsidRPr="00000000">
      <w:pPr>
        <w:contextualSpacing w:val="0"/>
        <w:jc w:val="center"/>
      </w:pPr>
      <w:r w:rsidDel="00000000" w:rsidR="00000000" w:rsidRPr="00000000">
        <w:rPr>
          <w:b w:val="1"/>
          <w:sz w:val="32"/>
          <w:szCs w:val="32"/>
          <w:rtl w:val="0"/>
        </w:rPr>
        <w:t xml:space="preserve">Candidate 2</w:t>
      </w:r>
      <w:r w:rsidDel="00000000" w:rsidR="00000000" w:rsidRPr="00000000">
        <w:rPr>
          <w:rtl w:val="0"/>
        </w:rPr>
      </w:r>
    </w:p>
    <w:p w:rsidR="00000000" w:rsidDel="00000000" w:rsidP="00000000" w:rsidRDefault="00000000" w:rsidRPr="00000000">
      <w:pPr>
        <w:numPr>
          <w:ilvl w:val="0"/>
          <w:numId w:val="2"/>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Served as the club’s treasurer last year.</w:t>
      </w:r>
      <w:r w:rsidDel="00000000" w:rsidR="00000000" w:rsidRPr="00000000">
        <w:rPr>
          <w:rtl w:val="0"/>
        </w:rPr>
      </w:r>
    </w:p>
    <w:p w:rsidR="00000000" w:rsidDel="00000000" w:rsidP="00000000" w:rsidRDefault="00000000" w:rsidRPr="00000000">
      <w:pPr>
        <w:numPr>
          <w:ilvl w:val="0"/>
          <w:numId w:val="2"/>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Raised a great deal of money through fundraising and spent it wisely. </w:t>
      </w:r>
      <w:r w:rsidDel="00000000" w:rsidR="00000000" w:rsidRPr="00000000">
        <w:rPr>
          <w:rtl w:val="0"/>
        </w:rPr>
      </w:r>
    </w:p>
    <w:p w:rsidR="00000000" w:rsidDel="00000000" w:rsidP="00000000" w:rsidRDefault="00000000" w:rsidRPr="00000000">
      <w:pPr>
        <w:numPr>
          <w:ilvl w:val="0"/>
          <w:numId w:val="2"/>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Supported your opponent for election as president.</w:t>
      </w:r>
      <w:r w:rsidDel="00000000" w:rsidR="00000000" w:rsidRPr="00000000">
        <w:rPr>
          <w:rtl w:val="0"/>
        </w:rPr>
      </w:r>
    </w:p>
    <w:p w:rsidR="00000000" w:rsidDel="00000000" w:rsidP="00000000" w:rsidRDefault="00000000" w:rsidRPr="00000000">
      <w:pPr>
        <w:numPr>
          <w:ilvl w:val="0"/>
          <w:numId w:val="2"/>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Disagrees with some of your plans for the club this year.</w:t>
      </w:r>
      <w:r w:rsidDel="00000000" w:rsidR="00000000" w:rsidRPr="00000000">
        <w:rPr>
          <w:rtl w:val="0"/>
        </w:rPr>
      </w:r>
    </w:p>
    <w:p w:rsidR="00000000" w:rsidDel="00000000" w:rsidP="00000000" w:rsidRDefault="00000000" w:rsidRPr="00000000">
      <w:pPr>
        <w:numPr>
          <w:ilvl w:val="0"/>
          <w:numId w:val="2"/>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Is insanely good at math.</w:t>
      </w:r>
      <w:r w:rsidDel="00000000" w:rsidR="00000000" w:rsidRPr="00000000">
        <w:rPr>
          <w:rtl w:val="0"/>
        </w:rPr>
      </w:r>
    </w:p>
    <w:p w:rsidR="00000000" w:rsidDel="00000000" w:rsidP="00000000" w:rsidRDefault="00000000" w:rsidRPr="00000000">
      <w:pPr>
        <w:numPr>
          <w:ilvl w:val="0"/>
          <w:numId w:val="2"/>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Friendly but is very quiet and stays out of the way.</w:t>
      </w:r>
      <w:r w:rsidDel="00000000" w:rsidR="00000000" w:rsidRPr="00000000">
        <w:rPr>
          <w:rtl w:val="0"/>
        </w:rPr>
      </w:r>
    </w:p>
    <w:p w:rsidR="00000000" w:rsidDel="00000000" w:rsidP="00000000" w:rsidRDefault="00000000" w:rsidRPr="00000000">
      <w:pPr>
        <w:numPr>
          <w:ilvl w:val="0"/>
          <w:numId w:val="2"/>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Only talked to you a couple times.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rtl w:val="0"/>
        </w:rPr>
        <w:t xml:space="preserve">Station 3: The Tariff of Abominations</w:t>
      </w:r>
      <w:r w:rsidDel="00000000" w:rsidR="00000000" w:rsidRPr="00000000">
        <w:rPr>
          <w:rtl w:val="0"/>
        </w:rPr>
      </w:r>
    </w:p>
    <w:p w:rsidR="00000000" w:rsidDel="00000000" w:rsidP="00000000" w:rsidRDefault="00000000" w:rsidRPr="00000000">
      <w:pPr>
        <w:contextualSpacing w:val="0"/>
      </w:pPr>
      <w:r w:rsidDel="00000000" w:rsidR="00000000" w:rsidRPr="00000000">
        <w:rPr>
          <w:sz w:val="23"/>
          <w:szCs w:val="23"/>
          <w:rtl w:val="0"/>
        </w:rPr>
        <w:t xml:space="preserve">At this station are three product sheets. Review them and then answer the questions below.</w:t>
      </w:r>
      <w:r w:rsidDel="00000000" w:rsidR="00000000" w:rsidRPr="00000000">
        <w:rPr>
          <w:rtl w:val="0"/>
        </w:rPr>
      </w:r>
    </w:p>
    <w:p w:rsidR="00000000" w:rsidDel="00000000" w:rsidP="00000000" w:rsidRDefault="00000000" w:rsidRPr="00000000">
      <w:pPr>
        <w:numPr>
          <w:ilvl w:val="0"/>
          <w:numId w:val="6"/>
        </w:numPr>
        <w:spacing w:after="0" w:before="0" w:line="259" w:lineRule="auto"/>
        <w:ind w:left="720" w:hanging="360"/>
        <w:contextualSpacing w:val="1"/>
        <w:rPr>
          <w:rFonts w:ascii="Calibri" w:cs="Calibri" w:eastAsia="Calibri" w:hAnsi="Calibri"/>
          <w:b w:val="0"/>
          <w:sz w:val="23"/>
          <w:szCs w:val="23"/>
        </w:rPr>
      </w:pPr>
      <w:r w:rsidDel="00000000" w:rsidR="00000000" w:rsidRPr="00000000">
        <w:rPr>
          <w:rFonts w:ascii="Calibri" w:cs="Calibri" w:eastAsia="Calibri" w:hAnsi="Calibri"/>
          <w:b w:val="0"/>
          <w:sz w:val="23"/>
          <w:szCs w:val="23"/>
          <w:rtl w:val="0"/>
        </w:rPr>
        <w:t xml:space="preserve">Assuming all other features of these phones are the same (like data plans, software, etc.) are the same except for those listed in the ads, which phone would you choose to buy? Why?</w:t>
      </w:r>
    </w:p>
    <w:p w:rsidR="00000000" w:rsidDel="00000000" w:rsidP="00000000" w:rsidRDefault="00000000" w:rsidRPr="00000000">
      <w:pPr>
        <w:numPr>
          <w:ilvl w:val="0"/>
          <w:numId w:val="6"/>
        </w:numPr>
        <w:spacing w:after="0" w:before="0" w:line="259" w:lineRule="auto"/>
        <w:ind w:left="720" w:hanging="360"/>
        <w:contextualSpacing w:val="1"/>
        <w:rPr>
          <w:rFonts w:ascii="Calibri" w:cs="Calibri" w:eastAsia="Calibri" w:hAnsi="Calibri"/>
          <w:b w:val="0"/>
          <w:sz w:val="23"/>
          <w:szCs w:val="23"/>
        </w:rPr>
      </w:pPr>
      <w:r w:rsidDel="00000000" w:rsidR="00000000" w:rsidRPr="00000000">
        <w:rPr>
          <w:rFonts w:ascii="Calibri" w:cs="Calibri" w:eastAsia="Calibri" w:hAnsi="Calibri"/>
          <w:b w:val="0"/>
          <w:sz w:val="23"/>
          <w:szCs w:val="23"/>
          <w:rtl w:val="0"/>
        </w:rPr>
        <w:t xml:space="preserve">Many people argue that we should buy products “Made in the U.S.A.” whenever possible to help support American jobs. Did that influence your decision on which phone you picked? Why? </w:t>
      </w:r>
    </w:p>
    <w:p w:rsidR="00000000" w:rsidDel="00000000" w:rsidP="00000000" w:rsidRDefault="00000000" w:rsidRPr="00000000">
      <w:pPr>
        <w:numPr>
          <w:ilvl w:val="0"/>
          <w:numId w:val="6"/>
        </w:numPr>
        <w:spacing w:after="0" w:before="0" w:line="259" w:lineRule="auto"/>
        <w:ind w:left="720" w:hanging="360"/>
        <w:contextualSpacing w:val="1"/>
        <w:rPr>
          <w:rFonts w:ascii="Calibri" w:cs="Calibri" w:eastAsia="Calibri" w:hAnsi="Calibri"/>
          <w:b w:val="0"/>
          <w:sz w:val="23"/>
          <w:szCs w:val="23"/>
        </w:rPr>
      </w:pPr>
      <w:r w:rsidDel="00000000" w:rsidR="00000000" w:rsidRPr="00000000">
        <w:rPr>
          <w:rFonts w:ascii="Calibri" w:cs="Calibri" w:eastAsia="Calibri" w:hAnsi="Calibri"/>
          <w:b w:val="0"/>
          <w:sz w:val="23"/>
          <w:szCs w:val="23"/>
          <w:rtl w:val="0"/>
        </w:rPr>
        <w:t xml:space="preserve">If the HiSense HDX cost $299 and the Sony-Ericsson ECO cost $249 would that change which phone you would pick? Explain.</w:t>
      </w:r>
    </w:p>
    <w:p w:rsidR="00000000" w:rsidDel="00000000" w:rsidP="00000000" w:rsidRDefault="00000000" w:rsidRPr="00000000">
      <w:pPr>
        <w:numPr>
          <w:ilvl w:val="0"/>
          <w:numId w:val="6"/>
        </w:numPr>
        <w:spacing w:after="0" w:before="0" w:line="259" w:lineRule="auto"/>
        <w:ind w:left="720" w:hanging="360"/>
        <w:contextualSpacing w:val="1"/>
        <w:rPr>
          <w:rFonts w:ascii="Calibri" w:cs="Calibri" w:eastAsia="Calibri" w:hAnsi="Calibri"/>
          <w:b w:val="0"/>
          <w:sz w:val="23"/>
          <w:szCs w:val="23"/>
        </w:rPr>
      </w:pPr>
      <w:r w:rsidDel="00000000" w:rsidR="00000000" w:rsidRPr="00000000">
        <w:rPr>
          <w:rFonts w:ascii="Calibri" w:cs="Calibri" w:eastAsia="Calibri" w:hAnsi="Calibri"/>
          <w:b w:val="0"/>
          <w:sz w:val="23"/>
          <w:szCs w:val="23"/>
          <w:rtl w:val="0"/>
        </w:rPr>
        <w:t xml:space="preserve">Is it a good idea to add a tax to foreign products so more people buy those “Made in the U.S.A.”? Explain.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172085</wp:posOffset>
            </wp:positionV>
            <wp:extent cx="1050290" cy="2819400"/>
            <wp:effectExtent b="0" l="0" r="0" t="0"/>
            <wp:wrapSquare wrapText="bothSides" distB="0" distT="0" distL="114300" distR="114300"/>
            <wp:docPr descr="http://images.td-imgs.com/2014_product_page/cellphone/l550/1_11.jpg" id="9" name="image23.jpg"/>
            <a:graphic>
              <a:graphicData uri="http://schemas.openxmlformats.org/drawingml/2006/picture">
                <pic:pic>
                  <pic:nvPicPr>
                    <pic:cNvPr descr="http://images.td-imgs.com/2014_product_page/cellphone/l550/1_11.jpg" id="0" name="image23.jpg"/>
                    <pic:cNvPicPr preferRelativeResize="0"/>
                  </pic:nvPicPr>
                  <pic:blipFill>
                    <a:blip r:embed="rId12"/>
                    <a:srcRect b="0" l="19071" r="51921" t="6902"/>
                    <a:stretch>
                      <a:fillRect/>
                    </a:stretch>
                  </pic:blipFill>
                  <pic:spPr>
                    <a:xfrm>
                      <a:off x="0" y="0"/>
                      <a:ext cx="1050290" cy="2819400"/>
                    </a:xfrm>
                    <a:prstGeom prst="rect"/>
                    <a:ln/>
                  </pic:spPr>
                </pic:pic>
              </a:graphicData>
            </a:graphic>
          </wp:anchor>
        </w:drawing>
      </w:r>
    </w:p>
    <w:p w:rsidR="00000000" w:rsidDel="00000000" w:rsidP="00000000" w:rsidRDefault="00000000" w:rsidRPr="00000000">
      <w:pPr>
        <w:contextualSpacing w:val="0"/>
      </w:pPr>
      <w:r w:rsidDel="00000000" w:rsidR="00000000" w:rsidRPr="00000000">
        <w:rPr>
          <w:b w:val="1"/>
          <w:sz w:val="28"/>
          <w:szCs w:val="28"/>
          <w:rtl w:val="0"/>
        </w:rPr>
        <w:t xml:space="preserve">HiSense HDX </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QUAD 64-Bit Tegra IV Processor*</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10 hours continuous battery run time</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2236 x 1440 screen resolution</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Full aluminum casing</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20 megapixel rear and 8 megapixel front cameras</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Scratch-proof, shatter resistant HYPER glass screen</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Android version 4.4.2</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Made in China</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$99</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3"/>
          <w:szCs w:val="23"/>
          <w:rtl w:val="0"/>
        </w:rPr>
        <w:t xml:space="preserve">* Rated “2014 Best on the market” by Engadget.com</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228600</wp:posOffset>
            </wp:positionV>
            <wp:extent cx="1638300" cy="2754630"/>
            <wp:effectExtent b="0" l="0" r="0" t="0"/>
            <wp:wrapSquare wrapText="bothSides" distB="0" distT="0" distL="114300" distR="114300"/>
            <wp:docPr descr="http://www.plusbuyer.com/images/electronics-buy-2013/3G-Android-4-0-Phone-1GHz-Dual-Core-CPU-6-Inch-Screen-GSM-WCDMA-plusbuyer.jpg" id="13" name="image27.jpg"/>
            <a:graphic>
              <a:graphicData uri="http://schemas.openxmlformats.org/drawingml/2006/picture">
                <pic:pic>
                  <pic:nvPicPr>
                    <pic:cNvPr descr="http://www.plusbuyer.com/images/electronics-buy-2013/3G-Android-4-0-Phone-1GHz-Dual-Core-CPU-6-Inch-Screen-GSM-WCDMA-plusbuyer.jpg" id="0" name="image27.jpg"/>
                    <pic:cNvPicPr preferRelativeResize="0"/>
                  </pic:nvPicPr>
                  <pic:blipFill>
                    <a:blip r:embed="rId13"/>
                    <a:srcRect b="3525" l="22115" r="21191" t="3846"/>
                    <a:stretch>
                      <a:fillRect/>
                    </a:stretch>
                  </pic:blipFill>
                  <pic:spPr>
                    <a:xfrm>
                      <a:off x="0" y="0"/>
                      <a:ext cx="1638300" cy="2754630"/>
                    </a:xfrm>
                    <a:prstGeom prst="rect"/>
                    <a:ln/>
                  </pic:spPr>
                </pic:pic>
              </a:graphicData>
            </a:graphic>
          </wp:anchor>
        </w:drawing>
      </w:r>
    </w:p>
    <w:p w:rsidR="00000000" w:rsidDel="00000000" w:rsidP="00000000" w:rsidRDefault="00000000" w:rsidRPr="00000000">
      <w:pPr>
        <w:contextualSpacing w:val="0"/>
      </w:pPr>
      <w:r w:rsidDel="00000000" w:rsidR="00000000" w:rsidRPr="00000000">
        <w:rPr>
          <w:b w:val="1"/>
          <w:sz w:val="28"/>
          <w:szCs w:val="28"/>
          <w:rtl w:val="0"/>
        </w:rPr>
        <w:t xml:space="preserve">Sony-Ericsson ECO 2</w:t>
      </w:r>
      <w:r w:rsidDel="00000000" w:rsidR="00000000" w:rsidRPr="00000000">
        <w:rPr>
          <w:rtl w:val="0"/>
        </w:rPr>
      </w:r>
    </w:p>
    <w:p w:rsidR="00000000" w:rsidDel="00000000" w:rsidP="00000000" w:rsidRDefault="00000000" w:rsidRPr="00000000">
      <w:pPr>
        <w:numPr>
          <w:ilvl w:val="0"/>
          <w:numId w:val="4"/>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QUALCOMM 32-bit E-Saver Processor</w:t>
      </w:r>
      <w:r w:rsidDel="00000000" w:rsidR="00000000" w:rsidRPr="00000000">
        <w:rPr>
          <w:rtl w:val="0"/>
        </w:rPr>
      </w:r>
    </w:p>
    <w:p w:rsidR="00000000" w:rsidDel="00000000" w:rsidP="00000000" w:rsidRDefault="00000000" w:rsidRPr="00000000">
      <w:pPr>
        <w:numPr>
          <w:ilvl w:val="0"/>
          <w:numId w:val="4"/>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14 hours continuous battery time</w:t>
      </w:r>
      <w:r w:rsidDel="00000000" w:rsidR="00000000" w:rsidRPr="00000000">
        <w:rPr>
          <w:rtl w:val="0"/>
        </w:rPr>
      </w:r>
    </w:p>
    <w:p w:rsidR="00000000" w:rsidDel="00000000" w:rsidP="00000000" w:rsidRDefault="00000000" w:rsidRPr="00000000">
      <w:pPr>
        <w:numPr>
          <w:ilvl w:val="0"/>
          <w:numId w:val="4"/>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Environmentally-Friendly recycled plastic case</w:t>
      </w:r>
      <w:r w:rsidDel="00000000" w:rsidR="00000000" w:rsidRPr="00000000">
        <w:rPr>
          <w:rtl w:val="0"/>
        </w:rPr>
      </w:r>
    </w:p>
    <w:p w:rsidR="00000000" w:rsidDel="00000000" w:rsidP="00000000" w:rsidRDefault="00000000" w:rsidRPr="00000000">
      <w:pPr>
        <w:numPr>
          <w:ilvl w:val="0"/>
          <w:numId w:val="4"/>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720 x 480 screen resolution</w:t>
      </w:r>
      <w:r w:rsidDel="00000000" w:rsidR="00000000" w:rsidRPr="00000000">
        <w:rPr>
          <w:rtl w:val="0"/>
        </w:rPr>
      </w:r>
    </w:p>
    <w:p w:rsidR="00000000" w:rsidDel="00000000" w:rsidP="00000000" w:rsidRDefault="00000000" w:rsidRPr="00000000">
      <w:pPr>
        <w:numPr>
          <w:ilvl w:val="0"/>
          <w:numId w:val="4"/>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8 Megapixel rear camera</w:t>
      </w:r>
      <w:r w:rsidDel="00000000" w:rsidR="00000000" w:rsidRPr="00000000">
        <w:rPr>
          <w:rtl w:val="0"/>
        </w:rPr>
      </w:r>
    </w:p>
    <w:p w:rsidR="00000000" w:rsidDel="00000000" w:rsidP="00000000" w:rsidRDefault="00000000" w:rsidRPr="00000000">
      <w:pPr>
        <w:numPr>
          <w:ilvl w:val="0"/>
          <w:numId w:val="4"/>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Android version 4.4.2</w:t>
      </w:r>
      <w:r w:rsidDel="00000000" w:rsidR="00000000" w:rsidRPr="00000000">
        <w:rPr>
          <w:rtl w:val="0"/>
        </w:rPr>
      </w:r>
    </w:p>
    <w:p w:rsidR="00000000" w:rsidDel="00000000" w:rsidP="00000000" w:rsidRDefault="00000000" w:rsidRPr="00000000">
      <w:pPr>
        <w:numPr>
          <w:ilvl w:val="0"/>
          <w:numId w:val="4"/>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Made in Japan</w:t>
      </w:r>
      <w:r w:rsidDel="00000000" w:rsidR="00000000" w:rsidRPr="00000000">
        <w:rPr>
          <w:rtl w:val="0"/>
        </w:rPr>
      </w:r>
    </w:p>
    <w:p w:rsidR="00000000" w:rsidDel="00000000" w:rsidP="00000000" w:rsidRDefault="00000000" w:rsidRPr="00000000">
      <w:pPr>
        <w:numPr>
          <w:ilvl w:val="0"/>
          <w:numId w:val="4"/>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$149</w:t>
      </w:r>
      <w:r w:rsidDel="00000000" w:rsidR="00000000" w:rsidRPr="00000000">
        <w:rPr>
          <w:rtl w:val="0"/>
        </w:rPr>
      </w:r>
    </w:p>
    <w:p w:rsidR="00000000" w:rsidDel="00000000" w:rsidP="00000000" w:rsidRDefault="00000000" w:rsidRPr="00000000">
      <w:pPr>
        <w:contextualSpacing w:val="0"/>
      </w:pPr>
      <w:r w:rsidDel="00000000" w:rsidR="00000000" w:rsidRPr="00000000">
        <w:rPr>
          <w:sz w:val="23"/>
          <w:szCs w:val="23"/>
          <w:rtl w:val="0"/>
        </w:rPr>
        <w:t xml:space="preserve">Rated “The greenest phone on the market.” by The Wall Street Journal,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-114297</wp:posOffset>
            </wp:positionH>
            <wp:positionV relativeFrom="paragraph">
              <wp:posOffset>156845</wp:posOffset>
            </wp:positionV>
            <wp:extent cx="1680845" cy="2989580"/>
            <wp:effectExtent b="0" l="0" r="0" t="0"/>
            <wp:wrapSquare wrapText="bothSides" distB="0" distT="0" distL="114300" distR="114300"/>
            <wp:docPr descr="http://www.letsgodigital.org/images/artikelen/108/android-smartphone-motorola.jpg" id="11" name="image25.jpg"/>
            <a:graphic>
              <a:graphicData uri="http://schemas.openxmlformats.org/drawingml/2006/picture">
                <pic:pic>
                  <pic:nvPicPr>
                    <pic:cNvPr descr="http://www.letsgodigital.org/images/artikelen/108/android-smartphone-motorola.jpg" id="0" name="image25.jpg"/>
                    <pic:cNvPicPr preferRelativeResize="0"/>
                  </pic:nvPicPr>
                  <pic:blipFill>
                    <a:blip r:embed="rId14"/>
                    <a:srcRect b="0" l="24527" r="23585" t="0"/>
                    <a:stretch>
                      <a:fillRect/>
                    </a:stretch>
                  </pic:blipFill>
                  <pic:spPr>
                    <a:xfrm>
                      <a:off x="0" y="0"/>
                      <a:ext cx="1680845" cy="2989580"/>
                    </a:xfrm>
                    <a:prstGeom prst="rect"/>
                    <a:ln/>
                  </pic:spPr>
                </pic:pic>
              </a:graphicData>
            </a:graphic>
          </wp:anchor>
        </w:drawing>
      </w:r>
    </w:p>
    <w:p w:rsidR="00000000" w:rsidDel="00000000" w:rsidP="00000000" w:rsidRDefault="00000000" w:rsidRPr="00000000">
      <w:pPr>
        <w:contextualSpacing w:val="0"/>
      </w:pPr>
      <w:r w:rsidDel="00000000" w:rsidR="00000000" w:rsidRPr="00000000">
        <w:rPr>
          <w:b w:val="1"/>
          <w:sz w:val="28"/>
          <w:szCs w:val="28"/>
          <w:rtl w:val="0"/>
        </w:rPr>
        <w:t xml:space="preserve">Motorola G-1 by Google</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QUAD 64-Bit Tegra IV Processor*</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9 hours continuous battery run time</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2000 x 1360 screen resolution</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Full aluminum casing</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18 megapixel rear and 8 megapixel front cameras</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Scratch resistant flexi-glass screen</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Android version 4.4.2</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Made in the U.S.A.</w:t>
      </w:r>
      <w:r w:rsidDel="00000000" w:rsidR="00000000" w:rsidRPr="00000000">
        <w:rPr>
          <w:rtl w:val="0"/>
        </w:rPr>
      </w:r>
    </w:p>
    <w:p w:rsidR="00000000" w:rsidDel="00000000" w:rsidP="00000000" w:rsidRDefault="00000000" w:rsidRPr="00000000">
      <w:pPr>
        <w:numPr>
          <w:ilvl w:val="0"/>
          <w:numId w:val="3"/>
        </w:numPr>
        <w:spacing w:after="0" w:before="0" w:line="259" w:lineRule="auto"/>
        <w:ind w:left="720" w:hanging="360"/>
        <w:contextualSpacing w:val="1"/>
        <w:rPr>
          <w:b w:val="0"/>
          <w:sz w:val="28"/>
          <w:szCs w:val="28"/>
        </w:rPr>
      </w:pPr>
      <w:r w:rsidDel="00000000" w:rsidR="00000000" w:rsidRPr="00000000">
        <w:rPr>
          <w:rFonts w:ascii="Calibri" w:cs="Calibri" w:eastAsia="Calibri" w:hAnsi="Calibri"/>
          <w:b w:val="0"/>
          <w:sz w:val="28"/>
          <w:szCs w:val="28"/>
          <w:rtl w:val="0"/>
        </w:rPr>
        <w:t xml:space="preserve">$199</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3"/>
          <w:szCs w:val="23"/>
          <w:rtl w:val="0"/>
        </w:rPr>
        <w:t xml:space="preserve">* Rated “2014 Best on the market” by Engadget.com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rtl w:val="0"/>
        </w:rPr>
        <w:t xml:space="preserve">Station 3, Part 2: The Tariff of Abominations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-285749</wp:posOffset>
                </wp:positionH>
                <wp:positionV relativeFrom="paragraph">
                  <wp:posOffset>146050</wp:posOffset>
                </wp:positionV>
                <wp:extent cx="7029450" cy="1558925"/>
                <wp:effectExtent b="0" l="0" r="0" t="0"/>
                <wp:wrapNone/>
                <wp:docPr id="22" name=""/>
                <a:graphic>
                  <a:graphicData uri="http://schemas.microsoft.com/office/word/2010/wordprocessingShape">
                    <wps:wsp>
                      <wps:cNvSpPr/>
                      <wps:cNvPr id="8" name="Shape 8"/>
                      <wps:spPr>
                        <a:xfrm>
                          <a:off x="2283713" y="2979900"/>
                          <a:ext cx="6124573" cy="1600198"/>
                        </a:xfrm>
                        <a:prstGeom prst="rect">
                          <a:avLst/>
                        </a:prstGeom>
                        <a:noFill/>
                        <a:ln cap="flat" cmpd="sng" w="1270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-285749</wp:posOffset>
                </wp:positionH>
                <wp:positionV relativeFrom="paragraph">
                  <wp:posOffset>146050</wp:posOffset>
                </wp:positionV>
                <wp:extent cx="7029450" cy="1558925"/>
                <wp:effectExtent b="0" l="0" r="0" t="0"/>
                <wp:wrapNone/>
                <wp:docPr id="22" name="image43.png"/>
                <a:graphic>
                  <a:graphicData uri="http://schemas.openxmlformats.org/drawingml/2006/picture">
                    <pic:pic>
                      <pic:nvPicPr>
                        <pic:cNvPr id="0" name="image43.png"/>
                        <pic:cNvPicPr preferRelativeResize="0"/>
                      </pic:nvPicPr>
                      <pic:blipFill>
                        <a:blip r:embed="rId15"/>
                        <a:srcRect/>
                        <a:stretch>
                          <a:fillRect/>
                        </a:stretch>
                      </pic:blipFill>
                      <pic:spPr>
                        <a:xfrm>
                          <a:off x="0" y="0"/>
                          <a:ext cx="7029450" cy="1558925"/>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b w:val="1"/>
          <w:sz w:val="24"/>
          <w:szCs w:val="24"/>
          <w:u w:val="single"/>
          <w:rtl w:val="0"/>
        </w:rPr>
        <w:t xml:space="preserve">The Tariff: </w:t>
      </w:r>
      <w:r w:rsidDel="00000000" w:rsidR="00000000" w:rsidRPr="00000000">
        <w:rPr>
          <w:sz w:val="24"/>
          <w:szCs w:val="24"/>
          <w:rtl w:val="0"/>
        </w:rPr>
        <w:t xml:space="preserve">Beginning in 1789, the United States federal government helped America’s young industries by creating a </w:t>
      </w:r>
      <w:r w:rsidDel="00000000" w:rsidR="00000000" w:rsidRPr="00000000">
        <w:rPr>
          <w:sz w:val="24"/>
          <w:szCs w:val="24"/>
          <w:u w:val="single"/>
          <w:rtl w:val="0"/>
        </w:rPr>
        <w:t xml:space="preserve">tariff</w:t>
      </w:r>
      <w:r w:rsidDel="00000000" w:rsidR="00000000" w:rsidRPr="00000000">
        <w:rPr>
          <w:sz w:val="24"/>
          <w:szCs w:val="24"/>
          <w:rtl w:val="0"/>
        </w:rPr>
        <w:t xml:space="preserve">. A tariff is a tax on foreign goods. Many Americans bought British made goods because they were more durable and sold for less. By placing a tax on those British goods it made American products cheaper by comparison so more people would buy from them.</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The tariff was raised and 1824, and then raised again in 1828.</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It received the nickname: </w:t>
      </w:r>
      <w:r w:rsidDel="00000000" w:rsidR="00000000" w:rsidRPr="00000000">
        <w:rPr>
          <w:b w:val="1"/>
          <w:sz w:val="24"/>
          <w:szCs w:val="24"/>
          <w:rtl w:val="0"/>
        </w:rPr>
        <w:t xml:space="preserve">The Tariff of Abominations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pPr>
        <w:numPr>
          <w:ilvl w:val="0"/>
          <w:numId w:val="5"/>
        </w:numPr>
        <w:spacing w:after="0" w:before="0" w:line="259" w:lineRule="auto"/>
        <w:ind w:left="720" w:hanging="360"/>
        <w:contextualSpacing w:val="1"/>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What does the word “abomination” imply about the tariff? Explain.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Review the following chart to help you answer the remaining questions below.</w:t>
      </w:r>
      <w:r w:rsidDel="00000000" w:rsidR="00000000" w:rsidRPr="00000000">
        <w:rPr>
          <w:rtl w:val="0"/>
        </w:rPr>
      </w:r>
    </w:p>
    <w:tbl>
      <w:tblPr>
        <w:tblStyle w:val="Table1"/>
        <w:bidiVisual w:val="0"/>
        <w:tblW w:w="9350.0" w:type="dxa"/>
        <w:jc w:val="left"/>
        <w:tblInd w:w="-23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3955"/>
        <w:gridCol w:w="2880"/>
        <w:gridCol w:w="2515"/>
        <w:tblGridChange w:id="0">
          <w:tblGrid>
            <w:gridCol w:w="3955"/>
            <w:gridCol w:w="2880"/>
            <w:gridCol w:w="2515"/>
          </w:tblGrid>
        </w:tblGridChange>
      </w:tblGrid>
      <w:tr>
        <w:tc>
          <w:tcPr>
            <w:shd w:fill="e7e6e6"/>
          </w:tcPr>
          <w:p w:rsidR="00000000" w:rsidDel="00000000" w:rsidP="00000000" w:rsidRDefault="00000000" w:rsidRPr="00000000">
            <w:pPr>
              <w:contextualSpacing w:val="0"/>
              <w:jc w:val="center"/>
            </w:pPr>
            <w:r w:rsidDel="00000000" w:rsidR="00000000" w:rsidRPr="00000000">
              <w:rPr>
                <w:sz w:val="28"/>
                <w:szCs w:val="28"/>
                <w:rtl w:val="0"/>
              </w:rPr>
              <w:t xml:space="preserve">House of Representatives vote on Tariff of 1828</w:t>
            </w:r>
            <w:r w:rsidDel="00000000" w:rsidR="00000000" w:rsidRPr="00000000">
              <w:rPr>
                <w:rtl w:val="0"/>
              </w:rPr>
            </w:r>
          </w:p>
        </w:tc>
        <w:tc>
          <w:tcPr>
            <w:shd w:fill="e7e6e6"/>
          </w:tcPr>
          <w:p w:rsidR="00000000" w:rsidDel="00000000" w:rsidP="00000000" w:rsidRDefault="00000000" w:rsidRPr="00000000">
            <w:pPr>
              <w:contextualSpacing w:val="0"/>
              <w:jc w:val="center"/>
            </w:pPr>
            <w:r w:rsidDel="00000000" w:rsidR="00000000" w:rsidRPr="00000000">
              <w:rPr>
                <w:sz w:val="28"/>
                <w:szCs w:val="28"/>
                <w:rtl w:val="0"/>
              </w:rPr>
              <w:t xml:space="preserve">For</w:t>
            </w:r>
            <w:r w:rsidDel="00000000" w:rsidR="00000000" w:rsidRPr="00000000">
              <w:rPr>
                <w:rtl w:val="0"/>
              </w:rPr>
            </w:r>
          </w:p>
        </w:tc>
        <w:tc>
          <w:tcPr>
            <w:shd w:fill="e7e6e6"/>
          </w:tcPr>
          <w:p w:rsidR="00000000" w:rsidDel="00000000" w:rsidP="00000000" w:rsidRDefault="00000000" w:rsidRPr="00000000">
            <w:pPr>
              <w:contextualSpacing w:val="0"/>
              <w:jc w:val="center"/>
            </w:pPr>
            <w:r w:rsidDel="00000000" w:rsidR="00000000" w:rsidRPr="00000000">
              <w:rPr>
                <w:sz w:val="28"/>
                <w:szCs w:val="28"/>
                <w:rtl w:val="0"/>
              </w:rPr>
              <w:t xml:space="preserve">Against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8"/>
                <w:szCs w:val="28"/>
                <w:rtl w:val="0"/>
              </w:rPr>
              <w:t xml:space="preserve">New England</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16</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23</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8"/>
                <w:szCs w:val="28"/>
                <w:rtl w:val="0"/>
              </w:rPr>
              <w:t xml:space="preserve">Middle-Atlantic States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57</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11</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8"/>
                <w:szCs w:val="28"/>
                <w:rtl w:val="0"/>
              </w:rPr>
              <w:t xml:space="preserve">West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17</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1</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8"/>
                <w:szCs w:val="28"/>
                <w:rtl w:val="0"/>
              </w:rPr>
              <w:t xml:space="preserve">South</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50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8"/>
                <w:szCs w:val="28"/>
                <w:rtl w:val="0"/>
              </w:rPr>
              <w:t xml:space="preserve">Southwest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12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9</w:t>
            </w:r>
            <w:r w:rsidDel="00000000" w:rsidR="00000000" w:rsidRPr="00000000">
              <w:rPr>
                <w:rtl w:val="0"/>
              </w:rPr>
            </w:r>
          </w:p>
        </w:tc>
      </w:tr>
      <w:tr>
        <w:tc>
          <w:tcPr>
            <w:shd w:fill="e7e6e6"/>
          </w:tcPr>
          <w:p w:rsidR="00000000" w:rsidDel="00000000" w:rsidP="00000000" w:rsidRDefault="00000000" w:rsidRPr="00000000">
            <w:pPr>
              <w:contextualSpacing w:val="0"/>
            </w:pPr>
            <w:r w:rsidDel="00000000" w:rsidR="00000000" w:rsidRPr="00000000">
              <w:rPr>
                <w:sz w:val="28"/>
                <w:szCs w:val="28"/>
                <w:rtl w:val="0"/>
              </w:rPr>
              <w:t xml:space="preserve">Total</w:t>
            </w:r>
            <w:r w:rsidDel="00000000" w:rsidR="00000000" w:rsidRPr="00000000">
              <w:rPr>
                <w:rtl w:val="0"/>
              </w:rPr>
            </w:r>
          </w:p>
        </w:tc>
        <w:tc>
          <w:tcPr>
            <w:shd w:fill="e7e6e6"/>
          </w:tcPr>
          <w:p w:rsidR="00000000" w:rsidDel="00000000" w:rsidP="00000000" w:rsidRDefault="00000000" w:rsidRPr="00000000">
            <w:pPr>
              <w:contextualSpacing w:val="0"/>
            </w:pPr>
            <w:r w:rsidDel="00000000" w:rsidR="00000000" w:rsidRPr="00000000">
              <w:rPr>
                <w:sz w:val="28"/>
                <w:szCs w:val="28"/>
                <w:rtl w:val="0"/>
              </w:rPr>
              <w:t xml:space="preserve">105</w:t>
            </w:r>
            <w:r w:rsidDel="00000000" w:rsidR="00000000" w:rsidRPr="00000000">
              <w:rPr>
                <w:rtl w:val="0"/>
              </w:rPr>
            </w:r>
          </w:p>
        </w:tc>
        <w:tc>
          <w:tcPr>
            <w:shd w:fill="e7e6e6"/>
          </w:tcPr>
          <w:p w:rsidR="00000000" w:rsidDel="00000000" w:rsidP="00000000" w:rsidRDefault="00000000" w:rsidRPr="00000000">
            <w:pPr>
              <w:contextualSpacing w:val="0"/>
            </w:pPr>
            <w:r w:rsidDel="00000000" w:rsidR="00000000" w:rsidRPr="00000000">
              <w:rPr>
                <w:sz w:val="28"/>
                <w:szCs w:val="28"/>
                <w:rtl w:val="0"/>
              </w:rPr>
              <w:t xml:space="preserve">94</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spacing w:after="0" w:before="0" w:line="240" w:lineRule="auto"/>
        <w:ind w:left="720" w:hanging="360"/>
        <w:contextualSpacing w:val="1"/>
        <w:rPr>
          <w:rFonts w:ascii="Calibri" w:cs="Calibri" w:eastAsia="Calibri" w:hAnsi="Calibri"/>
          <w:b w:val="0"/>
          <w:color w:val="000000"/>
          <w:sz w:val="23"/>
          <w:szCs w:val="23"/>
        </w:rPr>
      </w:pPr>
      <w:r w:rsidDel="00000000" w:rsidR="00000000" w:rsidRPr="00000000">
        <w:rPr>
          <w:rFonts w:ascii="Calibri" w:cs="Calibri" w:eastAsia="Calibri" w:hAnsi="Calibri"/>
          <w:b w:val="0"/>
          <w:color w:val="000000"/>
          <w:sz w:val="23"/>
          <w:szCs w:val="23"/>
          <w:rtl w:val="0"/>
        </w:rPr>
        <w:t xml:space="preserve">Many of the nation’s manufacturing businesses were in New England. Why might those states show opposition to the tariff even if it might help their businesses?</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numPr>
          <w:ilvl w:val="0"/>
          <w:numId w:val="5"/>
        </w:numPr>
        <w:spacing w:after="0" w:before="0" w:line="240" w:lineRule="auto"/>
        <w:ind w:left="720" w:hanging="360"/>
        <w:contextualSpacing w:val="1"/>
        <w:rPr>
          <w:rFonts w:ascii="Calibri" w:cs="Calibri" w:eastAsia="Calibri" w:hAnsi="Calibri"/>
          <w:b w:val="0"/>
          <w:color w:val="000000"/>
          <w:sz w:val="23"/>
          <w:szCs w:val="23"/>
        </w:rPr>
      </w:pPr>
      <w:r w:rsidDel="00000000" w:rsidR="00000000" w:rsidRPr="00000000">
        <w:rPr>
          <w:rFonts w:ascii="Calibri" w:cs="Calibri" w:eastAsia="Calibri" w:hAnsi="Calibri"/>
          <w:b w:val="0"/>
          <w:color w:val="000000"/>
          <w:sz w:val="23"/>
          <w:szCs w:val="23"/>
          <w:rtl w:val="0"/>
        </w:rPr>
        <w:t xml:space="preserve">How did states in the South, states that typically supported Jackson, react to the tariff? How can you explain this? </w:t>
      </w:r>
    </w:p>
    <w:p w:rsidR="00000000" w:rsidDel="00000000" w:rsidP="00000000" w:rsidRDefault="00000000" w:rsidRPr="00000000">
      <w:pPr>
        <w:spacing w:after="160" w:before="0" w:line="259" w:lineRule="auto"/>
        <w:ind w:left="720" w:firstLine="0"/>
        <w:contextualSpacing w:val="0"/>
      </w:pPr>
      <w:r w:rsidDel="00000000" w:rsidR="00000000" w:rsidRPr="00000000">
        <w:rPr>
          <w:rtl w:val="0"/>
        </w:rPr>
      </w:r>
    </w:p>
    <w:p w:rsidR="00000000" w:rsidDel="00000000" w:rsidP="00000000" w:rsidRDefault="00000000" w:rsidRPr="00000000">
      <w:pPr>
        <w:numPr>
          <w:ilvl w:val="0"/>
          <w:numId w:val="5"/>
        </w:numPr>
        <w:spacing w:after="0" w:before="0" w:line="240" w:lineRule="auto"/>
        <w:ind w:left="720" w:hanging="360"/>
        <w:contextualSpacing w:val="1"/>
        <w:rPr>
          <w:rFonts w:ascii="Calibri" w:cs="Calibri" w:eastAsia="Calibri" w:hAnsi="Calibri"/>
          <w:b w:val="0"/>
          <w:color w:val="000000"/>
          <w:sz w:val="23"/>
          <w:szCs w:val="23"/>
        </w:rPr>
      </w:pPr>
      <w:r w:rsidDel="00000000" w:rsidR="00000000" w:rsidRPr="00000000">
        <w:rPr>
          <w:rFonts w:ascii="Calibri" w:cs="Calibri" w:eastAsia="Calibri" w:hAnsi="Calibri"/>
          <w:b w:val="0"/>
          <w:color w:val="000000"/>
          <w:sz w:val="23"/>
          <w:szCs w:val="23"/>
          <w:rtl w:val="0"/>
        </w:rPr>
        <w:t xml:space="preserve">Why might the Western and Middle-Atlantic states so heavily support the Tariff?</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rtl w:val="0"/>
        </w:rPr>
        <w:t xml:space="preserve">Station 4: The National Bank War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Jackson believed that the main institution holding down the common people and overpowering the rich was the National Bank. As you read Jackson’s explanation for vetoing the bank think about why it may have been seen as a threat to commoners.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numPr>
          <w:ilvl w:val="0"/>
          <w:numId w:val="7"/>
        </w:numPr>
        <w:spacing w:after="0" w:before="0" w:line="240" w:lineRule="auto"/>
        <w:ind w:left="720" w:hanging="360"/>
        <w:rPr>
          <w:rFonts w:ascii="Arial" w:cs="Arial" w:eastAsia="Arial" w:hAnsi="Arial"/>
          <w:b w:val="0"/>
          <w:color w:val="000000"/>
          <w:sz w:val="23"/>
          <w:szCs w:val="23"/>
        </w:rPr>
      </w:pPr>
      <w:r w:rsidDel="00000000" w:rsidR="00000000" w:rsidRPr="00000000">
        <w:rPr>
          <w:rFonts w:ascii="Arial" w:cs="Arial" w:eastAsia="Arial" w:hAnsi="Arial"/>
          <w:b w:val="0"/>
          <w:color w:val="000000"/>
          <w:sz w:val="23"/>
          <w:szCs w:val="23"/>
          <w:rtl w:val="0"/>
        </w:rPr>
        <w:t xml:space="preserve">In your experience what are banks used for?</w:t>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i w:val="1"/>
          <w:color w:val="000000"/>
          <w:sz w:val="23"/>
          <w:szCs w:val="23"/>
          <w:rtl w:val="0"/>
        </w:rPr>
        <w:t xml:space="preserve">Read the primary source below explaining Andrew Jackson’s veto of the National Bank.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-228599</wp:posOffset>
                </wp:positionH>
                <wp:positionV relativeFrom="paragraph">
                  <wp:posOffset>114300</wp:posOffset>
                </wp:positionV>
                <wp:extent cx="7096125" cy="3548063"/>
                <wp:effectExtent b="0" l="0" r="0" t="0"/>
                <wp:wrapNone/>
                <wp:docPr id="17" name=""/>
                <a:graphic>
                  <a:graphicData uri="http://schemas.microsoft.com/office/word/2010/wordprocessingShape">
                    <wps:wsp>
                      <wps:cNvSpPr/>
                      <wps:cNvPr id="3" name="Shape 3"/>
                      <wps:spPr>
                        <a:xfrm>
                          <a:off x="2307525" y="1865475"/>
                          <a:ext cx="6076950" cy="3829050"/>
                        </a:xfrm>
                        <a:prstGeom prst="rect">
                          <a:avLst/>
                        </a:prstGeom>
                        <a:noFill/>
                        <a:ln cap="flat" cmpd="sng" w="1270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-228599</wp:posOffset>
                </wp:positionH>
                <wp:positionV relativeFrom="paragraph">
                  <wp:posOffset>114300</wp:posOffset>
                </wp:positionV>
                <wp:extent cx="7096125" cy="3548063"/>
                <wp:effectExtent b="0" l="0" r="0" t="0"/>
                <wp:wrapNone/>
                <wp:docPr id="17" name="image33.png"/>
                <a:graphic>
                  <a:graphicData uri="http://schemas.openxmlformats.org/drawingml/2006/picture">
                    <pic:pic>
                      <pic:nvPicPr>
                        <pic:cNvPr id="0" name="image33.png"/>
                        <pic:cNvPicPr preferRelativeResize="0"/>
                      </pic:nvPicPr>
                      <pic:blipFill>
                        <a:blip r:embed="rId16"/>
                        <a:srcRect/>
                        <a:stretch>
                          <a:fillRect/>
                        </a:stretch>
                      </pic:blipFill>
                      <pic:spPr>
                        <a:xfrm>
                          <a:off x="0" y="0"/>
                          <a:ext cx="7096125" cy="3548063"/>
                        </a:xfrm>
                        <a:prstGeom prst="rect"/>
                        <a:ln/>
                      </pic:spPr>
                    </pic:pic>
                  </a:graphicData>
                </a:graphic>
              </wp:anchor>
            </w:drawing>
          </mc:Fallback>
        </mc:AlternateConten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3"/>
          <w:szCs w:val="23"/>
          <w:rtl w:val="0"/>
        </w:rPr>
        <w:t xml:space="preserve">A bank of the United States is in many respects convenient for the Government and useful to the people. However, some of the powers and privileges possessed by the existing bank are unauthorized by the Constitution, subversive of the rights of the States, and dangerous to the liberties of the people….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3"/>
          <w:szCs w:val="23"/>
          <w:rtl w:val="0"/>
        </w:rPr>
        <w:t xml:space="preserve">The present corporate body, denominated the president, directors, and company of the Bank of the United States, will have existed at the time this act is intended to take effect twenty years. It enjoys an exclusive privilege of banking under the authority of the General Government, a monopoly of its favor and support, and, as a necessary consequence, almost a monopoly of the foreign and domestic exchange.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3"/>
          <w:szCs w:val="23"/>
          <w:rtl w:val="0"/>
        </w:rPr>
        <w:t xml:space="preserve">Many of our rich men have not been content with equal protection and equal benefits, but have sought us to make themselves richer by act of Congress. By attempting to gratify their desires we have turned state against state, interest against interest, and man against man, in a fearful commotion which threatens to shake the foundations of our Union. If we cannot make our Government what it ought to be right away, we can at least take a stand against all new grants of monopolies and exclusive privileges, against any prostitution of our Government to the advancement of the few at the expense of the many, and in favor of compromise and gradual reform in our code of laws and system of political economy.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3"/>
          <w:szCs w:val="23"/>
          <w:rtl w:val="0"/>
        </w:rPr>
        <w:t xml:space="preserve">Source: </w:t>
      </w:r>
      <w:r w:rsidDel="00000000" w:rsidR="00000000" w:rsidRPr="00000000">
        <w:rPr>
          <w:sz w:val="23"/>
          <w:szCs w:val="23"/>
          <w:rtl w:val="0"/>
        </w:rPr>
        <w:t xml:space="preserve">Jackson, A. (1832). President Jackson’s Veto Message Regarding the Bank of the United States. In </w:t>
      </w:r>
      <w:r w:rsidDel="00000000" w:rsidR="00000000" w:rsidRPr="00000000">
        <w:rPr>
          <w:i w:val="1"/>
          <w:sz w:val="23"/>
          <w:szCs w:val="23"/>
          <w:rtl w:val="0"/>
        </w:rPr>
        <w:t xml:space="preserve">The Avalon Project</w:t>
      </w:r>
      <w:r w:rsidDel="00000000" w:rsidR="00000000" w:rsidRPr="00000000">
        <w:rPr>
          <w:sz w:val="23"/>
          <w:szCs w:val="23"/>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
        </w:numPr>
        <w:spacing w:after="0" w:before="0" w:line="259" w:lineRule="auto"/>
        <w:ind w:left="720" w:hanging="360"/>
        <w:contextualSpacing w:val="1"/>
        <w:rPr>
          <w:rFonts w:ascii="Arial" w:cs="Arial" w:eastAsia="Arial" w:hAnsi="Arial"/>
          <w:b w:val="0"/>
          <w:color w:val="000000"/>
          <w:sz w:val="23"/>
          <w:szCs w:val="23"/>
        </w:rPr>
      </w:pPr>
      <w:r w:rsidDel="00000000" w:rsidR="00000000" w:rsidRPr="00000000">
        <w:rPr>
          <w:rFonts w:ascii="Arial" w:cs="Arial" w:eastAsia="Arial" w:hAnsi="Arial"/>
          <w:b w:val="0"/>
          <w:color w:val="000000"/>
          <w:sz w:val="23"/>
          <w:szCs w:val="23"/>
          <w:rtl w:val="0"/>
        </w:rPr>
        <w:t xml:space="preserve">What were Jackson’s personal feelings on the National Bank?</w:t>
      </w:r>
    </w:p>
    <w:p w:rsidR="00000000" w:rsidDel="00000000" w:rsidP="00000000" w:rsidRDefault="00000000" w:rsidRPr="00000000">
      <w:pPr>
        <w:spacing w:after="160" w:before="0" w:line="259" w:lineRule="auto"/>
        <w:ind w:left="720" w:firstLine="0"/>
        <w:contextualSpacing w:val="0"/>
      </w:pPr>
      <w:r w:rsidDel="00000000" w:rsidR="00000000" w:rsidRPr="00000000">
        <w:rPr>
          <w:rtl w:val="0"/>
        </w:rPr>
      </w:r>
    </w:p>
    <w:p w:rsidR="00000000" w:rsidDel="00000000" w:rsidP="00000000" w:rsidRDefault="00000000" w:rsidRPr="00000000">
      <w:pPr>
        <w:numPr>
          <w:ilvl w:val="0"/>
          <w:numId w:val="7"/>
        </w:numPr>
        <w:spacing w:after="0" w:before="0" w:line="259" w:lineRule="auto"/>
        <w:ind w:left="720" w:hanging="360"/>
        <w:contextualSpacing w:val="1"/>
        <w:rPr>
          <w:rFonts w:ascii="Arial" w:cs="Arial" w:eastAsia="Arial" w:hAnsi="Arial"/>
          <w:b w:val="0"/>
          <w:color w:val="000000"/>
          <w:sz w:val="23"/>
          <w:szCs w:val="23"/>
        </w:rPr>
      </w:pPr>
      <w:r w:rsidDel="00000000" w:rsidR="00000000" w:rsidRPr="00000000">
        <w:rPr>
          <w:rFonts w:ascii="Arial" w:cs="Arial" w:eastAsia="Arial" w:hAnsi="Arial"/>
          <w:b w:val="0"/>
          <w:color w:val="000000"/>
          <w:sz w:val="23"/>
          <w:szCs w:val="23"/>
          <w:rtl w:val="0"/>
        </w:rPr>
        <w:t xml:space="preserve">Why was President Jackson vetoing the re-charter of the National Bank?</w:t>
      </w:r>
    </w:p>
    <w:p w:rsidR="00000000" w:rsidDel="00000000" w:rsidP="00000000" w:rsidRDefault="00000000" w:rsidRPr="00000000">
      <w:pPr>
        <w:spacing w:after="160" w:before="0" w:line="259" w:lineRule="auto"/>
        <w:ind w:left="720" w:firstLine="0"/>
        <w:contextualSpacing w:val="0"/>
      </w:pPr>
      <w:r w:rsidDel="00000000" w:rsidR="00000000" w:rsidRPr="00000000">
        <w:rPr>
          <w:rtl w:val="0"/>
        </w:rPr>
      </w:r>
    </w:p>
    <w:p w:rsidR="00000000" w:rsidDel="00000000" w:rsidP="00000000" w:rsidRDefault="00000000" w:rsidRPr="00000000">
      <w:pPr>
        <w:numPr>
          <w:ilvl w:val="0"/>
          <w:numId w:val="7"/>
        </w:numPr>
        <w:spacing w:after="0" w:before="0" w:line="259" w:lineRule="auto"/>
        <w:ind w:left="720" w:hanging="360"/>
        <w:contextualSpacing w:val="1"/>
        <w:rPr>
          <w:rFonts w:ascii="Arial" w:cs="Arial" w:eastAsia="Arial" w:hAnsi="Arial"/>
          <w:b w:val="0"/>
          <w:color w:val="000000"/>
          <w:sz w:val="23"/>
          <w:szCs w:val="23"/>
        </w:rPr>
      </w:pPr>
      <w:r w:rsidDel="00000000" w:rsidR="00000000" w:rsidRPr="00000000">
        <w:rPr>
          <w:rFonts w:ascii="Arial" w:cs="Arial" w:eastAsia="Arial" w:hAnsi="Arial"/>
          <w:b w:val="0"/>
          <w:color w:val="000000"/>
          <w:sz w:val="23"/>
          <w:szCs w:val="23"/>
          <w:rtl w:val="0"/>
        </w:rPr>
        <w:t xml:space="preserve"> Are you convinced that the National Bank was bad? Explain.</w:t>
      </w:r>
    </w:p>
    <w:p w:rsidR="00000000" w:rsidDel="00000000" w:rsidP="00000000" w:rsidRDefault="00000000" w:rsidRPr="00000000">
      <w:pPr>
        <w:spacing w:after="160" w:before="0" w:line="259" w:lineRule="auto"/>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rtl w:val="0"/>
        </w:rPr>
        <w:t xml:space="preserve">Station 4, Part 2: The National Bank War 2</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6371106" cy="5142597"/>
            <wp:effectExtent b="0" l="0" r="0" t="0"/>
            <wp:docPr descr="http://upload.wikimedia.org/wikipedia/commons/b/be/General_Jackson_Slaying_the_Many_Headed_Monster.jpg" id="12" name="image26.jpg"/>
            <a:graphic>
              <a:graphicData uri="http://schemas.openxmlformats.org/drawingml/2006/picture">
                <pic:pic>
                  <pic:nvPicPr>
                    <pic:cNvPr descr="http://upload.wikimedia.org/wikipedia/commons/b/be/General_Jackson_Slaying_the_Many_Headed_Monster.jpg" id="0" name="image26.jpg"/>
                    <pic:cNvPicPr preferRelativeResize="0"/>
                  </pic:nvPicPr>
                  <pic:blipFill>
                    <a:blip r:embed="rId17"/>
                    <a:srcRect b="7133" l="13463" r="15053" t="8014"/>
                    <a:stretch>
                      <a:fillRect/>
                    </a:stretch>
                  </pic:blipFill>
                  <pic:spPr>
                    <a:xfrm>
                      <a:off x="0" y="0"/>
                      <a:ext cx="6371106" cy="5142597"/>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7"/>
        </w:numPr>
        <w:spacing w:after="0" w:before="0" w:line="259" w:lineRule="auto"/>
        <w:ind w:left="720" w:hanging="360"/>
        <w:contextualSpacing w:val="1"/>
        <w:rPr>
          <w:rFonts w:ascii="Calibri" w:cs="Calibri" w:eastAsia="Calibri" w:hAnsi="Calibri"/>
          <w:b w:val="0"/>
          <w:sz w:val="28"/>
          <w:szCs w:val="28"/>
        </w:rPr>
      </w:pPr>
      <w:r w:rsidDel="00000000" w:rsidR="00000000" w:rsidRPr="00000000">
        <w:rPr>
          <w:rFonts w:ascii="Calibri" w:cs="Calibri" w:eastAsia="Calibri" w:hAnsi="Calibri"/>
          <w:b w:val="0"/>
          <w:sz w:val="28"/>
          <w:szCs w:val="28"/>
          <w:rtl w:val="0"/>
        </w:rPr>
        <w:t xml:space="preserve">Why do you think the artist showed the bank be shown as a “many headed monster”?</w:t>
      </w:r>
    </w:p>
    <w:p w:rsidR="00000000" w:rsidDel="00000000" w:rsidP="00000000" w:rsidRDefault="00000000" w:rsidRPr="00000000">
      <w:pPr>
        <w:spacing w:after="160" w:before="0" w:line="259" w:lineRule="auto"/>
        <w:ind w:left="720" w:firstLine="0"/>
        <w:contextualSpacing w:val="0"/>
      </w:pPr>
      <w:r w:rsidDel="00000000" w:rsidR="00000000" w:rsidRPr="00000000">
        <w:rPr>
          <w:rtl w:val="0"/>
        </w:rPr>
      </w:r>
    </w:p>
    <w:p w:rsidR="00000000" w:rsidDel="00000000" w:rsidP="00000000" w:rsidRDefault="00000000" w:rsidRPr="00000000">
      <w:pPr>
        <w:numPr>
          <w:ilvl w:val="0"/>
          <w:numId w:val="7"/>
        </w:numPr>
        <w:spacing w:after="0" w:before="0" w:line="259" w:lineRule="auto"/>
        <w:ind w:left="720" w:hanging="360"/>
        <w:contextualSpacing w:val="1"/>
        <w:rPr>
          <w:rFonts w:ascii="Calibri" w:cs="Calibri" w:eastAsia="Calibri" w:hAnsi="Calibri"/>
          <w:b w:val="0"/>
          <w:sz w:val="28"/>
          <w:szCs w:val="28"/>
        </w:rPr>
      </w:pPr>
      <w:r w:rsidDel="00000000" w:rsidR="00000000" w:rsidRPr="00000000">
        <w:rPr>
          <w:rFonts w:ascii="Calibri" w:cs="Calibri" w:eastAsia="Calibri" w:hAnsi="Calibri"/>
          <w:b w:val="0"/>
          <w:sz w:val="28"/>
          <w:szCs w:val="28"/>
          <w:rtl w:val="0"/>
        </w:rPr>
        <w:t xml:space="preserve">Look carefully, what do you see on the heads of the monsters? Why do you think those words are there?</w:t>
      </w:r>
    </w:p>
    <w:p w:rsidR="00000000" w:rsidDel="00000000" w:rsidP="00000000" w:rsidRDefault="00000000" w:rsidRPr="00000000">
      <w:pPr>
        <w:spacing w:after="160" w:before="0" w:line="259" w:lineRule="auto"/>
        <w:ind w:left="720" w:firstLine="0"/>
        <w:contextualSpacing w:val="0"/>
      </w:pPr>
      <w:r w:rsidDel="00000000" w:rsidR="00000000" w:rsidRPr="00000000">
        <w:rPr>
          <w:rtl w:val="0"/>
        </w:rPr>
      </w:r>
    </w:p>
    <w:p w:rsidR="00000000" w:rsidDel="00000000" w:rsidP="00000000" w:rsidRDefault="00000000" w:rsidRPr="00000000">
      <w:pPr>
        <w:numPr>
          <w:ilvl w:val="0"/>
          <w:numId w:val="7"/>
        </w:numPr>
        <w:spacing w:after="0" w:before="0" w:line="259" w:lineRule="auto"/>
        <w:ind w:left="720" w:hanging="360"/>
        <w:contextualSpacing w:val="1"/>
        <w:rPr>
          <w:rFonts w:ascii="Calibri" w:cs="Calibri" w:eastAsia="Calibri" w:hAnsi="Calibri"/>
          <w:b w:val="0"/>
          <w:sz w:val="28"/>
          <w:szCs w:val="28"/>
        </w:rPr>
      </w:pPr>
      <w:r w:rsidDel="00000000" w:rsidR="00000000" w:rsidRPr="00000000">
        <w:rPr>
          <w:rFonts w:ascii="Calibri" w:cs="Calibri" w:eastAsia="Calibri" w:hAnsi="Calibri"/>
          <w:b w:val="0"/>
          <w:sz w:val="28"/>
          <w:szCs w:val="28"/>
          <w:rtl w:val="0"/>
        </w:rPr>
        <w:t xml:space="preserve">Do you think the artist supported Jackson or the Bank? Explain.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b w:val="1"/>
          <w:color w:val="000000"/>
          <w:sz w:val="28"/>
          <w:szCs w:val="28"/>
          <w:rtl w:val="0"/>
        </w:rPr>
        <w:t xml:space="preserve">Station 5: Indian Removal</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3"/>
          <w:szCs w:val="23"/>
          <w:rtl w:val="0"/>
        </w:rPr>
        <w:t xml:space="preserve">Jackson wanted to open more land for settlers. When gold was discovered in the Cherokee lands of Georgia this process was accelerated. The Indians were forced out of their land and promised freedom and protection in the west. Examine the images at this station to determine why part of the march became known as the Trail of Tears.</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drawing>
          <wp:inline distB="0" distT="0" distL="0" distR="0">
            <wp:extent cx="5066092" cy="5421857"/>
            <wp:effectExtent b="0" l="0" r="0" t="0"/>
            <wp:docPr descr="USI_LT_SE14-07_medium" id="10" name="image24.png"/>
            <a:graphic>
              <a:graphicData uri="http://schemas.openxmlformats.org/drawingml/2006/picture">
                <pic:pic>
                  <pic:nvPicPr>
                    <pic:cNvPr descr="USI_LT_SE14-07_medium" id="0" name="image24.png"/>
                    <pic:cNvPicPr preferRelativeResize="0"/>
                  </pic:nvPicPr>
                  <pic:blipFill>
                    <a:blip r:embed="rId18"/>
                    <a:srcRect b="0" l="0" r="0" t="0"/>
                    <a:stretch>
                      <a:fillRect/>
                    </a:stretch>
                  </pic:blipFill>
                  <pic:spPr>
                    <a:xfrm>
                      <a:off x="0" y="0"/>
                      <a:ext cx="5066092" cy="5421857"/>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numPr>
          <w:ilvl w:val="0"/>
          <w:numId w:val="1"/>
        </w:numPr>
        <w:spacing w:after="0" w:before="0" w:line="240" w:lineRule="auto"/>
        <w:ind w:left="720" w:hanging="360"/>
        <w:contextualSpacing w:val="1"/>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To where was Jackson attempting to move the Native Americans? </w:t>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1"/>
        </w:numPr>
        <w:spacing w:after="0" w:before="0" w:line="259" w:lineRule="auto"/>
        <w:ind w:left="720" w:hanging="360"/>
        <w:contextualSpacing w:val="1"/>
        <w:rPr/>
      </w:pPr>
      <w:bookmarkStart w:colFirst="0" w:colLast="0" w:name="_gjdgxs" w:id="0"/>
      <w:bookmarkEnd w:id="0"/>
      <w:r w:rsidDel="00000000" w:rsidR="00000000" w:rsidRPr="00000000">
        <w:rPr>
          <w:rFonts w:ascii="Calibri" w:cs="Calibri" w:eastAsia="Calibri" w:hAnsi="Calibri"/>
          <w:b w:val="0"/>
          <w:sz w:val="22"/>
          <w:szCs w:val="22"/>
          <w:rtl w:val="0"/>
        </w:rPr>
        <w:t xml:space="preserve">Jackson argued that this policy was best for both Indians and white settlers in order to keep the peace. Offer a different solution to the problem.</w:t>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0" distR="0">
            <wp:extent cx="4096549" cy="5632755"/>
            <wp:effectExtent b="0" l="0" r="0" t="0"/>
            <wp:docPr descr="http://clements.umich.edu/exhibits/online/american-encounters/case11/jackson.jpg" id="14" name="image28.jpg"/>
            <a:graphic>
              <a:graphicData uri="http://schemas.openxmlformats.org/drawingml/2006/picture">
                <pic:pic>
                  <pic:nvPicPr>
                    <pic:cNvPr descr="http://clements.umich.edu/exhibits/online/american-encounters/case11/jackson.jpg" id="0" name="image28.jpg"/>
                    <pic:cNvPicPr preferRelativeResize="0"/>
                  </pic:nvPicPr>
                  <pic:blipFill>
                    <a:blip r:embed="rId19"/>
                    <a:srcRect b="0" l="0" r="0" t="0"/>
                    <a:stretch>
                      <a:fillRect/>
                    </a:stretch>
                  </pic:blipFill>
                  <pic:spPr>
                    <a:xfrm>
                      <a:off x="0" y="0"/>
                      <a:ext cx="4096549" cy="56327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i w:val="1"/>
          <w:rtl w:val="0"/>
        </w:rPr>
        <w:t xml:space="preserve">Andrew Jackson, The Great Father</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numPr>
          <w:ilvl w:val="0"/>
          <w:numId w:val="1"/>
        </w:numPr>
        <w:spacing w:after="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Describe this picture in detail in at least three sentences.</w:t>
      </w:r>
      <w:r w:rsidDel="00000000" w:rsidR="00000000" w:rsidRPr="00000000">
        <w:rPr>
          <w:rtl w:val="0"/>
        </w:rPr>
      </w:r>
    </w:p>
    <w:p w:rsidR="00000000" w:rsidDel="00000000" w:rsidP="00000000" w:rsidRDefault="00000000" w:rsidRPr="00000000">
      <w:pPr>
        <w:spacing w:after="160" w:before="0" w:line="259" w:lineRule="auto"/>
        <w:ind w:left="720" w:firstLine="0"/>
        <w:contextualSpacing w:val="0"/>
      </w:pPr>
      <w:r w:rsidDel="00000000" w:rsidR="00000000" w:rsidRPr="00000000">
        <w:rPr>
          <w:rtl w:val="0"/>
        </w:rPr>
      </w:r>
    </w:p>
    <w:p w:rsidR="00000000" w:rsidDel="00000000" w:rsidP="00000000" w:rsidRDefault="00000000" w:rsidRPr="00000000">
      <w:pPr>
        <w:numPr>
          <w:ilvl w:val="0"/>
          <w:numId w:val="1"/>
        </w:numPr>
        <w:spacing w:after="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What do you think the title of the pictures means?</w:t>
      </w:r>
      <w:r w:rsidDel="00000000" w:rsidR="00000000" w:rsidRPr="00000000">
        <w:rPr>
          <w:rtl w:val="0"/>
        </w:rPr>
      </w:r>
    </w:p>
    <w:p w:rsidR="00000000" w:rsidDel="00000000" w:rsidP="00000000" w:rsidRDefault="00000000" w:rsidRPr="00000000">
      <w:pPr>
        <w:spacing w:after="160" w:before="0" w:line="259" w:lineRule="auto"/>
        <w:ind w:left="720" w:firstLine="0"/>
        <w:contextualSpacing w:val="0"/>
      </w:pPr>
      <w:r w:rsidDel="00000000" w:rsidR="00000000" w:rsidRPr="00000000">
        <w:rPr>
          <w:rtl w:val="0"/>
        </w:rPr>
      </w:r>
    </w:p>
    <w:p w:rsidR="00000000" w:rsidDel="00000000" w:rsidP="00000000" w:rsidRDefault="00000000" w:rsidRPr="00000000">
      <w:pPr>
        <w:numPr>
          <w:ilvl w:val="0"/>
          <w:numId w:val="1"/>
        </w:numPr>
        <w:spacing w:after="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This picture is a sarcastic portrayal of Andrew Jackson. What do you think the artist was trying to say about him? Explain.</w:t>
      </w:r>
      <w:r w:rsidDel="00000000" w:rsidR="00000000" w:rsidRPr="00000000">
        <w:rPr>
          <w:rtl w:val="0"/>
        </w:rPr>
      </w:r>
    </w:p>
    <w:p w:rsidR="00000000" w:rsidDel="00000000" w:rsidP="00000000" w:rsidRDefault="00000000" w:rsidRPr="00000000">
      <w:pPr>
        <w:spacing w:after="160" w:before="0" w:line="259" w:lineRule="auto"/>
        <w:ind w:left="720" w:firstLine="0"/>
        <w:contextualSpacing w:val="0"/>
      </w:pPr>
      <w:r w:rsidDel="00000000" w:rsidR="00000000" w:rsidRPr="00000000">
        <w:rPr>
          <w:rtl w:val="0"/>
        </w:rPr>
      </w:r>
    </w:p>
    <w:p w:rsidR="00000000" w:rsidDel="00000000" w:rsidP="00000000" w:rsidRDefault="00000000" w:rsidRPr="00000000">
      <w:pPr>
        <w:spacing w:after="160" w:before="0" w:line="259" w:lineRule="auto"/>
        <w:ind w:left="720" w:firstLine="0"/>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19050</wp:posOffset>
            </wp:positionH>
            <wp:positionV relativeFrom="paragraph">
              <wp:posOffset>19050</wp:posOffset>
            </wp:positionV>
            <wp:extent cx="6068448" cy="3864749"/>
            <wp:effectExtent b="0" l="0" r="0" t="0"/>
            <wp:wrapSquare wrapText="bothSides" distB="0" distT="0" distL="0" distR="0"/>
            <wp:docPr descr="http://underhillhistorycorner.files.wordpress.com/2012/03/4-2c.jpg" id="2" name="image15.jpg"/>
            <a:graphic>
              <a:graphicData uri="http://schemas.openxmlformats.org/drawingml/2006/picture">
                <pic:pic>
                  <pic:nvPicPr>
                    <pic:cNvPr descr="http://underhillhistorycorner.files.wordpress.com/2012/03/4-2c.jpg" id="0" name="image15.jpg"/>
                    <pic:cNvPicPr preferRelativeResize="0"/>
                  </pic:nvPicPr>
                  <pic:blipFill>
                    <a:blip r:embed="rId20"/>
                    <a:srcRect b="0" l="0" r="0" t="0"/>
                    <a:stretch>
                      <a:fillRect/>
                    </a:stretch>
                  </pic:blipFill>
                  <pic:spPr>
                    <a:xfrm>
                      <a:off x="0" y="0"/>
                      <a:ext cx="6068448" cy="3864749"/>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0" locked="0" relativeHeight="0" simplePos="0">
                <wp:simplePos x="0" y="0"/>
                <wp:positionH relativeFrom="margin">
                  <wp:posOffset>292100</wp:posOffset>
                </wp:positionH>
                <wp:positionV relativeFrom="paragraph">
                  <wp:posOffset>152400</wp:posOffset>
                </wp:positionV>
                <wp:extent cx="266700" cy="330200"/>
                <wp:effectExtent b="0" l="0" r="0" t="0"/>
                <wp:wrapNone/>
                <wp:docPr id="16" name=""/>
                <a:graphic>
                  <a:graphicData uri="http://schemas.microsoft.com/office/word/2010/wordprocessingShape">
                    <wps:wsp>
                      <wps:cNvSpPr/>
                      <wps:cNvPr id="2" name="Shape 2"/>
                      <wps:spPr>
                        <a:xfrm>
                          <a:off x="5216347" y="3616227"/>
                          <a:ext cx="259307" cy="327546"/>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1</w:t>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292100</wp:posOffset>
                </wp:positionH>
                <wp:positionV relativeFrom="paragraph">
                  <wp:posOffset>152400</wp:posOffset>
                </wp:positionV>
                <wp:extent cx="266700" cy="330200"/>
                <wp:effectExtent b="0" l="0" r="0" t="0"/>
                <wp:wrapNone/>
                <wp:docPr id="16" name="image31.png"/>
                <a:graphic>
                  <a:graphicData uri="http://schemas.openxmlformats.org/drawingml/2006/picture">
                    <pic:pic>
                      <pic:nvPicPr>
                        <pic:cNvPr id="0" name="image31.png"/>
                        <pic:cNvPicPr preferRelativeResize="0"/>
                      </pic:nvPicPr>
                      <pic:blipFill>
                        <a:blip r:embed="rId21"/>
                        <a:srcRect/>
                        <a:stretch>
                          <a:fillRect/>
                        </a:stretch>
                      </pic:blipFill>
                      <pic:spPr>
                        <a:xfrm>
                          <a:off x="0" y="0"/>
                          <a:ext cx="266700" cy="3302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0" locked="0" relativeHeight="0" simplePos="0">
                <wp:simplePos x="0" y="0"/>
                <wp:positionH relativeFrom="margin">
                  <wp:posOffset>165100</wp:posOffset>
                </wp:positionH>
                <wp:positionV relativeFrom="paragraph">
                  <wp:posOffset>127000</wp:posOffset>
                </wp:positionV>
                <wp:extent cx="266700" cy="330200"/>
                <wp:effectExtent b="0" l="0" r="0" t="0"/>
                <wp:wrapNone/>
                <wp:docPr id="19" name=""/>
                <a:graphic>
                  <a:graphicData uri="http://schemas.microsoft.com/office/word/2010/wordprocessingShape">
                    <wps:wsp>
                      <wps:cNvSpPr/>
                      <wps:cNvPr id="5" name="Shape 5"/>
                      <wps:spPr>
                        <a:xfrm>
                          <a:off x="5216347" y="3616227"/>
                          <a:ext cx="259307" cy="327546"/>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2</w:t>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165100</wp:posOffset>
                </wp:positionH>
                <wp:positionV relativeFrom="paragraph">
                  <wp:posOffset>127000</wp:posOffset>
                </wp:positionV>
                <wp:extent cx="266700" cy="330200"/>
                <wp:effectExtent b="0" l="0" r="0" t="0"/>
                <wp:wrapNone/>
                <wp:docPr id="19" name="image37.png"/>
                <a:graphic>
                  <a:graphicData uri="http://schemas.openxmlformats.org/drawingml/2006/picture">
                    <pic:pic>
                      <pic:nvPicPr>
                        <pic:cNvPr id="0" name="image37.png"/>
                        <pic:cNvPicPr preferRelativeResize="0"/>
                      </pic:nvPicPr>
                      <pic:blipFill>
                        <a:blip r:embed="rId22"/>
                        <a:srcRect/>
                        <a:stretch>
                          <a:fillRect/>
                        </a:stretch>
                      </pic:blipFill>
                      <pic:spPr>
                        <a:xfrm>
                          <a:off x="0" y="0"/>
                          <a:ext cx="266700" cy="330200"/>
                        </a:xfrm>
                        <a:prstGeom prst="rect"/>
                        <a:ln/>
                      </pic:spPr>
                    </pic:pic>
                  </a:graphicData>
                </a:graphic>
              </wp:anchor>
            </w:drawing>
          </mc:Fallback>
        </mc:AlternateContent>
      </w:r>
    </w:p>
    <w:p w:rsidR="00000000" w:rsidDel="00000000" w:rsidP="00000000" w:rsidRDefault="00000000" w:rsidRPr="00000000">
      <w:pPr>
        <w:numPr>
          <w:ilvl w:val="0"/>
          <w:numId w:val="1"/>
        </w:numPr>
        <w:spacing w:after="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Compare these two paintings.</w:t>
      </w:r>
      <w:r w:rsidDel="00000000" w:rsidR="00000000" w:rsidRPr="00000000">
        <w:drawing>
          <wp:anchor allowOverlap="1" behindDoc="0" distB="0" distT="0" distL="0" distR="0" hidden="0" layoutInCell="0" locked="0" relativeHeight="0" simplePos="0">
            <wp:simplePos x="0" y="0"/>
            <wp:positionH relativeFrom="margin">
              <wp:posOffset>19050</wp:posOffset>
            </wp:positionH>
            <wp:positionV relativeFrom="paragraph">
              <wp:posOffset>3343275</wp:posOffset>
            </wp:positionV>
            <wp:extent cx="4624388" cy="3486150"/>
            <wp:effectExtent b="0" l="0" r="0" t="0"/>
            <wp:wrapSquare wrapText="bothSides" distB="0" distT="0" distL="0" distR="0"/>
            <wp:docPr descr="Cherokee Trail Of Tears" id="3" name="image16.jpg"/>
            <a:graphic>
              <a:graphicData uri="http://schemas.openxmlformats.org/drawingml/2006/picture">
                <pic:pic>
                  <pic:nvPicPr>
                    <pic:cNvPr descr="Cherokee Trail Of Tears" id="0" name="image16.jpg"/>
                    <pic:cNvPicPr preferRelativeResize="0"/>
                  </pic:nvPicPr>
                  <pic:blipFill>
                    <a:blip r:embed="rId23"/>
                    <a:srcRect b="0" l="0" r="0" t="0"/>
                    <a:stretch>
                      <a:fillRect/>
                    </a:stretch>
                  </pic:blipFill>
                  <pic:spPr>
                    <a:xfrm>
                      <a:off x="0" y="0"/>
                      <a:ext cx="4624388" cy="3486150"/>
                    </a:xfrm>
                    <a:prstGeom prst="rect"/>
                    <a:ln/>
                  </pic:spPr>
                </pic:pic>
              </a:graphicData>
            </a:graphic>
          </wp:anchor>
        </w:drawing>
      </w:r>
    </w:p>
    <w:p w:rsidR="00000000" w:rsidDel="00000000" w:rsidP="00000000" w:rsidRDefault="00000000" w:rsidRPr="00000000">
      <w:pPr>
        <w:spacing w:after="0" w:before="0" w:line="259" w:lineRule="auto"/>
        <w:contextualSpacing w:val="0"/>
      </w:pPr>
      <w:r w:rsidDel="00000000" w:rsidR="00000000" w:rsidRPr="00000000">
        <w:rPr>
          <w:rtl w:val="0"/>
        </w:rPr>
      </w:r>
    </w:p>
    <w:p w:rsidR="00000000" w:rsidDel="00000000" w:rsidP="00000000" w:rsidRDefault="00000000" w:rsidRPr="00000000">
      <w:pPr>
        <w:spacing w:after="0" w:before="0" w:line="259" w:lineRule="auto"/>
        <w:contextualSpacing w:val="0"/>
      </w:pPr>
      <w:r w:rsidDel="00000000" w:rsidR="00000000" w:rsidRPr="00000000">
        <w:rPr>
          <w:rFonts w:ascii="Calibri" w:cs="Calibri" w:eastAsia="Calibri" w:hAnsi="Calibri"/>
          <w:b w:val="0"/>
          <w:sz w:val="22"/>
          <w:szCs w:val="22"/>
          <w:rtl w:val="0"/>
        </w:rPr>
        <w:t xml:space="preserve"> </w:t>
      </w:r>
    </w:p>
    <w:p w:rsidR="00000000" w:rsidDel="00000000" w:rsidP="00000000" w:rsidRDefault="00000000" w:rsidRPr="00000000">
      <w:pPr>
        <w:spacing w:after="0" w:before="0" w:line="259" w:lineRule="auto"/>
        <w:contextualSpacing w:val="0"/>
      </w:pPr>
      <w:r w:rsidDel="00000000" w:rsidR="00000000" w:rsidRPr="00000000">
        <w:rPr>
          <w:rtl w:val="0"/>
        </w:rPr>
      </w:r>
    </w:p>
    <w:p w:rsidR="00000000" w:rsidDel="00000000" w:rsidP="00000000" w:rsidRDefault="00000000" w:rsidRPr="00000000">
      <w:pPr>
        <w:spacing w:after="0" w:before="0" w:line="259" w:lineRule="auto"/>
        <w:contextualSpacing w:val="0"/>
      </w:pPr>
      <w:r w:rsidDel="00000000" w:rsidR="00000000" w:rsidRPr="00000000">
        <w:rPr>
          <w:rtl w:val="0"/>
        </w:rPr>
      </w:r>
    </w:p>
    <w:p w:rsidR="00000000" w:rsidDel="00000000" w:rsidP="00000000" w:rsidRDefault="00000000" w:rsidRPr="00000000">
      <w:pPr>
        <w:numPr>
          <w:ilvl w:val="0"/>
          <w:numId w:val="1"/>
        </w:numPr>
        <w:spacing w:after="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What do you think the owl represents in picture 2?</w:t>
      </w:r>
    </w:p>
    <w:p w:rsidR="00000000" w:rsidDel="00000000" w:rsidP="00000000" w:rsidRDefault="00000000" w:rsidRPr="00000000">
      <w:pPr>
        <w:spacing w:after="0" w:before="0" w:line="259" w:lineRule="auto"/>
        <w:contextualSpacing w:val="0"/>
      </w:pPr>
      <w:r w:rsidDel="00000000" w:rsidR="00000000" w:rsidRPr="00000000">
        <w:rPr>
          <w:rtl w:val="0"/>
        </w:rPr>
      </w:r>
    </w:p>
    <w:p w:rsidR="00000000" w:rsidDel="00000000" w:rsidP="00000000" w:rsidRDefault="00000000" w:rsidRPr="00000000">
      <w:pPr>
        <w:spacing w:after="0" w:before="0" w:line="259" w:lineRule="auto"/>
        <w:contextualSpacing w:val="0"/>
      </w:pPr>
      <w:r w:rsidDel="00000000" w:rsidR="00000000" w:rsidRPr="00000000">
        <w:rPr>
          <w:rtl w:val="0"/>
        </w:rPr>
      </w:r>
    </w:p>
    <w:p w:rsidR="00000000" w:rsidDel="00000000" w:rsidP="00000000" w:rsidRDefault="00000000" w:rsidRPr="00000000">
      <w:pPr>
        <w:spacing w:after="0" w:before="0" w:line="259" w:lineRule="auto"/>
        <w:contextualSpacing w:val="0"/>
      </w:pPr>
      <w:r w:rsidDel="00000000" w:rsidR="00000000" w:rsidRPr="00000000">
        <w:rPr>
          <w:rtl w:val="0"/>
        </w:rPr>
      </w:r>
    </w:p>
    <w:p w:rsidR="00000000" w:rsidDel="00000000" w:rsidP="00000000" w:rsidRDefault="00000000" w:rsidRPr="00000000">
      <w:pPr>
        <w:numPr>
          <w:ilvl w:val="0"/>
          <w:numId w:val="1"/>
        </w:numPr>
        <w:spacing w:after="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How do both of these pictures fit the idea that this was a “trail of tears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rtl w:val="0"/>
        </w:rPr>
        <w:t xml:space="preserve">Station 6: Nullification and States’ Rights</w:t>
      </w:r>
      <w:r w:rsidDel="00000000" w:rsidR="00000000" w:rsidRPr="00000000">
        <w:rPr>
          <w:rtl w:val="0"/>
        </w:rPr>
      </w:r>
    </w:p>
    <w:p w:rsidR="00000000" w:rsidDel="00000000" w:rsidP="00000000" w:rsidRDefault="00000000" w:rsidRPr="00000000">
      <w:pPr>
        <w:spacing w:after="120" w:before="120" w:line="240" w:lineRule="auto"/>
        <w:contextualSpacing w:val="0"/>
      </w:pPr>
      <w:r w:rsidDel="00000000" w:rsidR="00000000" w:rsidRPr="00000000">
        <w:rPr>
          <w:rFonts w:ascii="Calibri" w:cs="Calibri" w:eastAsia="Calibri" w:hAnsi="Calibri"/>
          <w:b w:val="0"/>
          <w:color w:val="252525"/>
          <w:sz w:val="22"/>
          <w:szCs w:val="22"/>
          <w:rtl w:val="0"/>
        </w:rPr>
        <w:t xml:space="preserve">One major and continuous strain on the union was the issue of trade and tariffs. Heavily dependent upon international trade, the almost entirely agricultural and export-oriented South imported most of its manufactured goods from Europe or obtained them from the North. The North, by contrast, had a growing domestic industrial economy that viewed foreign trade as competition. Trade barriers, especially protective tariffs, were viewed as harmful to the Southern economy, which depended on exports. After the “Tariff of Abominations” passed it got so contentious that South Carolina threatened to nullify the Tariff and even to secede if necessary.</w:t>
      </w:r>
      <w:r w:rsidDel="00000000" w:rsidR="00000000" w:rsidRPr="00000000">
        <w:rPr>
          <w:rtl w:val="0"/>
        </w:rPr>
      </w:r>
    </w:p>
    <w:p w:rsidR="00000000" w:rsidDel="00000000" w:rsidP="00000000" w:rsidRDefault="00000000" w:rsidRPr="00000000">
      <w:pPr>
        <w:spacing w:after="120" w:before="120" w:line="240" w:lineRule="auto"/>
        <w:contextualSpacing w:val="0"/>
      </w:pPr>
      <w:r w:rsidDel="00000000" w:rsidR="00000000" w:rsidRPr="00000000">
        <w:rPr>
          <w:rFonts w:ascii="Arial" w:cs="Arial" w:eastAsia="Arial" w:hAnsi="Arial"/>
          <w:b w:val="1"/>
          <w:color w:val="252525"/>
          <w:sz w:val="21"/>
          <w:szCs w:val="21"/>
          <w:rtl w:val="0"/>
        </w:rPr>
        <w:t xml:space="preserve">Review the three big head quotes by Daniel Webster, John C. Calhoun and Andrew Jackson then answer the questions below.</w:t>
      </w:r>
      <w:r w:rsidDel="00000000" w:rsidR="00000000" w:rsidRPr="00000000">
        <w:rPr>
          <w:rtl w:val="0"/>
        </w:rPr>
      </w:r>
    </w:p>
    <w:p w:rsidR="00000000" w:rsidDel="00000000" w:rsidP="00000000" w:rsidRDefault="00000000" w:rsidRPr="00000000">
      <w:pPr>
        <w:numPr>
          <w:ilvl w:val="0"/>
          <w:numId w:val="11"/>
        </w:numPr>
        <w:spacing w:after="120" w:before="120" w:line="240" w:lineRule="auto"/>
        <w:ind w:left="720" w:hanging="360"/>
        <w:rPr>
          <w:rFonts w:ascii="Arial" w:cs="Arial" w:eastAsia="Arial" w:hAnsi="Arial"/>
          <w:b w:val="0"/>
          <w:color w:val="252525"/>
          <w:sz w:val="21"/>
          <w:szCs w:val="21"/>
        </w:rPr>
      </w:pPr>
      <w:r w:rsidDel="00000000" w:rsidR="00000000" w:rsidRPr="00000000">
        <w:rPr>
          <w:rFonts w:ascii="Arial" w:cs="Arial" w:eastAsia="Arial" w:hAnsi="Arial"/>
          <w:b w:val="0"/>
          <w:color w:val="252525"/>
          <w:sz w:val="21"/>
          <w:szCs w:val="21"/>
          <w:rtl w:val="0"/>
        </w:rPr>
        <w:t xml:space="preserve">Which of these quotes do you agree with most? Explain.</w:t>
      </w:r>
    </w:p>
    <w:p w:rsidR="00000000" w:rsidDel="00000000" w:rsidP="00000000" w:rsidRDefault="00000000" w:rsidRPr="00000000">
      <w:pPr>
        <w:numPr>
          <w:ilvl w:val="0"/>
          <w:numId w:val="11"/>
        </w:numPr>
        <w:spacing w:after="120" w:before="120" w:line="240" w:lineRule="auto"/>
        <w:ind w:left="720" w:hanging="360"/>
        <w:rPr>
          <w:rFonts w:ascii="Arial" w:cs="Arial" w:eastAsia="Arial" w:hAnsi="Arial"/>
          <w:b w:val="0"/>
          <w:color w:val="252525"/>
          <w:sz w:val="21"/>
          <w:szCs w:val="21"/>
        </w:rPr>
      </w:pPr>
      <w:r w:rsidDel="00000000" w:rsidR="00000000" w:rsidRPr="00000000">
        <w:rPr>
          <w:rFonts w:ascii="Arial" w:cs="Arial" w:eastAsia="Arial" w:hAnsi="Arial"/>
          <w:b w:val="0"/>
          <w:color w:val="252525"/>
          <w:sz w:val="21"/>
          <w:szCs w:val="21"/>
          <w:rtl w:val="0"/>
        </w:rPr>
        <w:t xml:space="preserve">Which of these three guys has the coolest hair? Explain.</w:t>
      </w:r>
    </w:p>
    <w:p w:rsidR="00000000" w:rsidDel="00000000" w:rsidP="00000000" w:rsidRDefault="00000000" w:rsidRPr="00000000">
      <w:pPr>
        <w:numPr>
          <w:ilvl w:val="0"/>
          <w:numId w:val="11"/>
        </w:numPr>
        <w:spacing w:after="120" w:before="120" w:line="240" w:lineRule="auto"/>
        <w:ind w:left="720" w:hanging="360"/>
        <w:rPr>
          <w:rFonts w:ascii="Arial" w:cs="Arial" w:eastAsia="Arial" w:hAnsi="Arial"/>
          <w:b w:val="0"/>
          <w:color w:val="252525"/>
          <w:sz w:val="21"/>
          <w:szCs w:val="21"/>
        </w:rPr>
      </w:pPr>
      <w:r w:rsidDel="00000000" w:rsidR="00000000" w:rsidRPr="00000000">
        <w:rPr>
          <w:rFonts w:ascii="Arial" w:cs="Arial" w:eastAsia="Arial" w:hAnsi="Arial"/>
          <w:b w:val="0"/>
          <w:color w:val="252525"/>
          <w:sz w:val="21"/>
          <w:szCs w:val="21"/>
          <w:rtl w:val="0"/>
        </w:rPr>
        <w:t xml:space="preserve">Two of these guys were on the same side. Which two? Explain.</w:t>
      </w:r>
    </w:p>
    <w:p w:rsidR="00000000" w:rsidDel="00000000" w:rsidP="00000000" w:rsidRDefault="00000000" w:rsidRPr="00000000">
      <w:pPr>
        <w:numPr>
          <w:ilvl w:val="0"/>
          <w:numId w:val="11"/>
        </w:numPr>
        <w:spacing w:after="120" w:before="120" w:line="240" w:lineRule="auto"/>
        <w:ind w:left="720" w:hanging="360"/>
        <w:rPr>
          <w:rFonts w:ascii="Arial" w:cs="Arial" w:eastAsia="Arial" w:hAnsi="Arial"/>
          <w:b w:val="0"/>
          <w:color w:val="252525"/>
          <w:sz w:val="21"/>
          <w:szCs w:val="21"/>
        </w:rPr>
      </w:pPr>
      <w:r w:rsidDel="00000000" w:rsidR="00000000" w:rsidRPr="00000000">
        <w:rPr>
          <w:rFonts w:ascii="Arial" w:cs="Arial" w:eastAsia="Arial" w:hAnsi="Arial"/>
          <w:b w:val="0"/>
          <w:color w:val="252525"/>
          <w:sz w:val="21"/>
          <w:szCs w:val="21"/>
          <w:rtl w:val="0"/>
        </w:rPr>
        <w:t xml:space="preserve">Should states be allowed to ignore laws they find unconstitutional? Explain.</w:t>
      </w:r>
    </w:p>
    <w:p w:rsidR="00000000" w:rsidDel="00000000" w:rsidP="00000000" w:rsidRDefault="00000000" w:rsidRPr="00000000">
      <w:pPr>
        <w:spacing w:after="120" w:before="120" w:line="240" w:lineRule="auto"/>
        <w:ind w:left="0" w:firstLine="0"/>
        <w:contextualSpacing w:val="0"/>
        <w:jc w:val="left"/>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266700</wp:posOffset>
            </wp:positionH>
            <wp:positionV relativeFrom="paragraph">
              <wp:posOffset>171450</wp:posOffset>
            </wp:positionV>
            <wp:extent cx="2097314" cy="1943100"/>
            <wp:effectExtent b="0" l="0" r="0" t="0"/>
            <wp:wrapSquare wrapText="bothSides" distB="0" distT="0" distL="114300" distR="114300"/>
            <wp:docPr descr="calhoun" id="6" name="image19.png"/>
            <a:graphic>
              <a:graphicData uri="http://schemas.openxmlformats.org/drawingml/2006/picture">
                <pic:pic>
                  <pic:nvPicPr>
                    <pic:cNvPr descr="calhoun" id="0" name="image19.png"/>
                    <pic:cNvPicPr preferRelativeResize="0"/>
                  </pic:nvPicPr>
                  <pic:blipFill>
                    <a:blip r:embed="rId24"/>
                    <a:srcRect b="4606" l="0" r="0" t="9664"/>
                    <a:stretch>
                      <a:fillRect/>
                    </a:stretch>
                  </pic:blipFill>
                  <pic:spPr>
                    <a:xfrm>
                      <a:off x="0" y="0"/>
                      <a:ext cx="2097314" cy="1943100"/>
                    </a:xfrm>
                    <a:prstGeom prst="rect"/>
                    <a:ln/>
                  </pic:spPr>
                </pic:pic>
              </a:graphicData>
            </a:graphic>
          </wp:anchor>
        </w:drawing>
      </w:r>
    </w:p>
    <w:p w:rsidR="00000000" w:rsidDel="00000000" w:rsidP="00000000" w:rsidRDefault="00000000" w:rsidRPr="00000000">
      <w:pPr>
        <w:spacing w:after="120" w:before="120" w:line="240" w:lineRule="auto"/>
        <w:contextualSpacing w:val="0"/>
        <w:jc w:val="center"/>
      </w:pPr>
      <w:r w:rsidDel="00000000" w:rsidR="00000000" w:rsidRPr="00000000">
        <w:rPr>
          <w:rFonts w:ascii="Arial" w:cs="Arial" w:eastAsia="Arial" w:hAnsi="Arial"/>
          <w:b w:val="1"/>
          <w:color w:val="252525"/>
          <w:sz w:val="28"/>
          <w:szCs w:val="28"/>
          <w:rtl w:val="0"/>
        </w:rPr>
        <w:t xml:space="preserve">John C. Calhoun</w:t>
      </w:r>
      <w:r w:rsidDel="00000000" w:rsidR="00000000" w:rsidRPr="00000000">
        <w:rPr>
          <w:rtl w:val="0"/>
        </w:rPr>
      </w:r>
    </w:p>
    <w:p w:rsidR="00000000" w:rsidDel="00000000" w:rsidP="00000000" w:rsidRDefault="00000000" w:rsidRPr="00000000">
      <w:pPr>
        <w:spacing w:after="120" w:before="120" w:line="240" w:lineRule="auto"/>
        <w:contextualSpacing w:val="0"/>
      </w:pPr>
      <w:r w:rsidDel="00000000" w:rsidR="00000000" w:rsidRPr="00000000">
        <w:rPr>
          <w:rFonts w:ascii="Arial" w:cs="Arial" w:eastAsia="Arial" w:hAnsi="Arial"/>
          <w:b w:val="1"/>
          <w:color w:val="252525"/>
          <w:sz w:val="28"/>
          <w:szCs w:val="28"/>
          <w:rtl w:val="0"/>
        </w:rPr>
        <w:t xml:space="preserve">“Because the states formed the national government, state power should be greater than federal power!  States should have the right to nullify, or reject, any federal law they find unconstitutional.”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9525</wp:posOffset>
            </wp:positionH>
            <wp:positionV relativeFrom="paragraph">
              <wp:posOffset>152400</wp:posOffset>
            </wp:positionV>
            <wp:extent cx="2095500" cy="2015519"/>
            <wp:effectExtent b="0" l="0" r="0" t="0"/>
            <wp:wrapSquare wrapText="bothSides" distB="0" distT="0" distL="114300" distR="114300"/>
            <wp:docPr id="5" name="image18.png"/>
            <a:graphic>
              <a:graphicData uri="http://schemas.openxmlformats.org/drawingml/2006/picture">
                <pic:pic>
                  <pic:nvPicPr>
                    <pic:cNvPr id="0" name="image18.png"/>
                    <pic:cNvPicPr preferRelativeResize="0"/>
                  </pic:nvPicPr>
                  <pic:blipFill>
                    <a:blip r:embed="rId25"/>
                    <a:srcRect b="12730" l="0" r="0" t="9469"/>
                    <a:stretch>
                      <a:fillRect/>
                    </a:stretch>
                  </pic:blipFill>
                  <pic:spPr>
                    <a:xfrm>
                      <a:off x="0" y="0"/>
                      <a:ext cx="2095500" cy="2015519"/>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rtl w:val="0"/>
        </w:rPr>
        <w:t xml:space="preserve"> Daniel Webster</w:t>
      </w: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w:t>
      </w:r>
      <w:r w:rsidDel="00000000" w:rsidR="00000000" w:rsidRPr="00000000">
        <w:rPr>
          <w:b w:val="1"/>
          <w:sz w:val="28"/>
          <w:szCs w:val="28"/>
          <w:rtl w:val="0"/>
        </w:rPr>
        <w:t xml:space="preserve">The United States is one nation, not a pact among independent states.  I believe the welfare of the nation should override that of individual states.”</w:t>
      </w:r>
      <w:r w:rsidDel="00000000" w:rsidR="00000000" w:rsidRPr="00000000">
        <w:drawing>
          <wp:anchor allowOverlap="1" behindDoc="0" distB="0" distT="0" distL="114300" distR="114300" hidden="0" layoutInCell="0" locked="0" relativeHeight="0" simplePos="0">
            <wp:simplePos x="0" y="0"/>
            <wp:positionH relativeFrom="margin">
              <wp:posOffset>-238124</wp:posOffset>
            </wp:positionH>
            <wp:positionV relativeFrom="paragraph">
              <wp:posOffset>1200150</wp:posOffset>
            </wp:positionV>
            <wp:extent cx="2052638" cy="2052638"/>
            <wp:effectExtent b="0" l="0" r="0" t="0"/>
            <wp:wrapSquare wrapText="bothSides" distB="0" distT="0" distL="114300" distR="114300"/>
            <wp:docPr descr="http://0.tqn.com/d/history1800s/1/5/O/6/-/-/Andrew-Jackson-400.jpg" id="4" name="image17.jpg"/>
            <a:graphic>
              <a:graphicData uri="http://schemas.openxmlformats.org/drawingml/2006/picture">
                <pic:pic>
                  <pic:nvPicPr>
                    <pic:cNvPr descr="http://0.tqn.com/d/history1800s/1/5/O/6/-/-/Andrew-Jackson-400.jpg" id="0" name="image17.jpg"/>
                    <pic:cNvPicPr preferRelativeResize="0"/>
                  </pic:nvPicPr>
                  <pic:blipFill>
                    <a:blip r:embed="rId26"/>
                    <a:srcRect b="0" l="0" r="0" t="0"/>
                    <a:stretch>
                      <a:fillRect/>
                    </a:stretch>
                  </pic:blipFill>
                  <pic:spPr>
                    <a:xfrm>
                      <a:off x="0" y="0"/>
                      <a:ext cx="2052638" cy="2052638"/>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before="100" w:line="240" w:lineRule="auto"/>
        <w:contextualSpacing w:val="0"/>
        <w:jc w:val="center"/>
      </w:pPr>
      <w:r w:rsidDel="00000000" w:rsidR="00000000" w:rsidRPr="00000000">
        <w:rPr>
          <w:b w:val="1"/>
          <w:sz w:val="28"/>
          <w:szCs w:val="28"/>
          <w:rtl w:val="0"/>
        </w:rPr>
        <w:t xml:space="preserve">  </w:t>
      </w:r>
      <w:r w:rsidDel="00000000" w:rsidR="00000000" w:rsidRPr="00000000">
        <w:rPr>
          <w:rFonts w:ascii="Calibri" w:cs="Calibri" w:eastAsia="Calibri" w:hAnsi="Calibri"/>
          <w:b w:val="1"/>
          <w:color w:val="000000"/>
          <w:sz w:val="28"/>
          <w:szCs w:val="28"/>
          <w:rtl w:val="0"/>
        </w:rPr>
        <w:t xml:space="preserve">Andrew Jackson</w:t>
      </w:r>
      <w:r w:rsidDel="00000000" w:rsidR="00000000" w:rsidRPr="00000000">
        <w:rPr>
          <w:rtl w:val="0"/>
        </w:rPr>
      </w:r>
    </w:p>
    <w:p w:rsidR="00000000" w:rsidDel="00000000" w:rsidP="00000000" w:rsidRDefault="00000000" w:rsidRPr="00000000">
      <w:pPr>
        <w:spacing w:after="100" w:before="100" w:line="240" w:lineRule="auto"/>
        <w:contextualSpacing w:val="0"/>
        <w:jc w:val="center"/>
      </w:pPr>
      <w:r w:rsidDel="00000000" w:rsidR="00000000" w:rsidRPr="00000000">
        <w:rPr>
          <w:rFonts w:ascii="Calibri" w:cs="Calibri" w:eastAsia="Calibri" w:hAnsi="Calibri"/>
          <w:b w:val="1"/>
          <w:color w:val="000000"/>
          <w:sz w:val="28"/>
          <w:szCs w:val="28"/>
          <w:rtl w:val="0"/>
        </w:rPr>
        <w:t xml:space="preserve">“The power to annul a law of the United States, assumed by one State is incompatible with the existence of the Union, contradicted expressly by the letter of the Constitution, unauthorized by its spirit, inconsistent with every principle on which It was founded, and destructive of the great object for which it was formed.”</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rtl w:val="0"/>
        </w:rPr>
        <w:t xml:space="preserve">Station 6, Part 2: The Force Bill of 1833</w:t>
      </w:r>
      <w:r w:rsidDel="00000000" w:rsidR="00000000" w:rsidRPr="00000000">
        <w:rPr>
          <w:rtl w:val="0"/>
        </w:rPr>
      </w:r>
    </w:p>
    <w:p w:rsidR="00000000" w:rsidDel="00000000" w:rsidP="00000000" w:rsidRDefault="00000000" w:rsidRPr="00000000">
      <w:pPr>
        <w:numPr>
          <w:ilvl w:val="0"/>
          <w:numId w:val="11"/>
        </w:numPr>
        <w:spacing w:after="0" w:before="0" w:line="259" w:lineRule="auto"/>
        <w:ind w:left="720" w:hanging="360"/>
        <w:contextualSpacing w:val="1"/>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In response to the threat of Nullification Andrew Jackson signed The Force Bill. What does the word “force” make you think this law might have done?</w:t>
      </w:r>
    </w:p>
    <w:p w:rsidR="00000000" w:rsidDel="00000000" w:rsidP="00000000" w:rsidRDefault="00000000" w:rsidRPr="00000000">
      <w:pPr>
        <w:spacing w:after="100" w:before="100" w:line="240" w:lineRule="auto"/>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-342899</wp:posOffset>
                </wp:positionH>
                <wp:positionV relativeFrom="paragraph">
                  <wp:posOffset>180975</wp:posOffset>
                </wp:positionV>
                <wp:extent cx="7229475" cy="5281613"/>
                <wp:effectExtent b="0" l="0" r="0" t="0"/>
                <wp:wrapNone/>
                <wp:docPr id="18" name=""/>
                <a:graphic>
                  <a:graphicData uri="http://schemas.microsoft.com/office/word/2010/wordprocessingShape">
                    <wps:wsp>
                      <wps:cNvSpPr/>
                      <wps:cNvPr id="4" name="Shape 4"/>
                      <wps:spPr>
                        <a:xfrm>
                          <a:off x="2015947" y="968562"/>
                          <a:ext cx="6660105" cy="5622877"/>
                        </a:xfrm>
                        <a:prstGeom prst="rect">
                          <a:avLst/>
                        </a:prstGeom>
                        <a:noFill/>
                        <a:ln cap="flat" cmpd="sng" w="1270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-342899</wp:posOffset>
                </wp:positionH>
                <wp:positionV relativeFrom="paragraph">
                  <wp:posOffset>180975</wp:posOffset>
                </wp:positionV>
                <wp:extent cx="7229475" cy="5281613"/>
                <wp:effectExtent b="0" l="0" r="0" t="0"/>
                <wp:wrapNone/>
                <wp:docPr id="18" name="image35.png"/>
                <a:graphic>
                  <a:graphicData uri="http://schemas.openxmlformats.org/drawingml/2006/picture">
                    <pic:pic>
                      <pic:nvPicPr>
                        <pic:cNvPr id="0" name="image35.png"/>
                        <pic:cNvPicPr preferRelativeResize="0"/>
                      </pic:nvPicPr>
                      <pic:blipFill>
                        <a:blip r:embed="rId27"/>
                        <a:srcRect/>
                        <a:stretch>
                          <a:fillRect/>
                        </a:stretch>
                      </pic:blipFill>
                      <pic:spPr>
                        <a:xfrm>
                          <a:off x="0" y="0"/>
                          <a:ext cx="7229475" cy="5281613"/>
                        </a:xfrm>
                        <a:prstGeom prst="rect"/>
                        <a:ln/>
                      </pic:spPr>
                    </pic:pic>
                  </a:graphicData>
                </a:graphic>
              </wp:anchor>
            </w:drawing>
          </mc:Fallback>
        </mc:AlternateContent>
      </w:r>
    </w:p>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b w:val="1"/>
          <w:sz w:val="36"/>
          <w:szCs w:val="36"/>
          <w:rtl w:val="0"/>
        </w:rPr>
        <w:t xml:space="preserve">The Force Bill</w:t>
      </w:r>
      <w:r w:rsidDel="00000000" w:rsidR="00000000" w:rsidRPr="00000000">
        <w:rPr>
          <w:rtl w:val="0"/>
        </w:rPr>
      </w:r>
    </w:p>
    <w:p w:rsidR="00000000" w:rsidDel="00000000" w:rsidP="00000000" w:rsidRDefault="00000000" w:rsidRPr="00000000">
      <w:pPr>
        <w:numPr>
          <w:ilvl w:val="0"/>
          <w:numId w:val="10"/>
        </w:numPr>
        <w:spacing w:after="0" w:lineRule="auto"/>
        <w:ind w:left="384" w:hanging="360"/>
        <w:rPr>
          <w:color w:val="252525"/>
        </w:rPr>
      </w:pPr>
      <w:r w:rsidDel="00000000" w:rsidR="00000000" w:rsidRPr="00000000">
        <w:rPr>
          <w:rFonts w:ascii="Times New Roman" w:cs="Times New Roman" w:eastAsia="Times New Roman" w:hAnsi="Times New Roman"/>
          <w:b w:val="1"/>
          <w:color w:val="252525"/>
          <w:sz w:val="28"/>
          <w:szCs w:val="28"/>
          <w:rtl w:val="0"/>
        </w:rPr>
        <w:t xml:space="preserve">Section 1</w:t>
      </w:r>
      <w:r w:rsidDel="00000000" w:rsidR="00000000" w:rsidRPr="00000000">
        <w:rPr>
          <w:rFonts w:ascii="Times New Roman" w:cs="Times New Roman" w:eastAsia="Times New Roman" w:hAnsi="Times New Roman"/>
          <w:color w:val="252525"/>
          <w:sz w:val="28"/>
          <w:szCs w:val="28"/>
          <w:rtl w:val="0"/>
        </w:rPr>
        <w:t xml:space="preserve"> deals with unlawful obstructions to the collections of tariffs; it allows for the detention of vessels and cargoes to enforce revenue laws, and authorizes the president to use armed forces to protect customs officers and to prevent the unauthorized removal of untaxed vessels and cargo.</w:t>
      </w:r>
      <w:r w:rsidDel="00000000" w:rsidR="00000000" w:rsidRPr="00000000">
        <w:rPr>
          <w:rtl w:val="0"/>
        </w:rPr>
      </w:r>
    </w:p>
    <w:p w:rsidR="00000000" w:rsidDel="00000000" w:rsidP="00000000" w:rsidRDefault="00000000" w:rsidRPr="00000000">
      <w:pPr>
        <w:spacing w:after="0" w:lineRule="auto"/>
        <w:ind w:left="24" w:firstLine="0"/>
        <w:contextualSpacing w:val="0"/>
      </w:pPr>
      <w:r w:rsidDel="00000000" w:rsidR="00000000" w:rsidRPr="00000000">
        <w:rPr>
          <w:rtl w:val="0"/>
        </w:rPr>
      </w:r>
    </w:p>
    <w:p w:rsidR="00000000" w:rsidDel="00000000" w:rsidP="00000000" w:rsidRDefault="00000000" w:rsidRPr="00000000">
      <w:pPr>
        <w:numPr>
          <w:ilvl w:val="0"/>
          <w:numId w:val="10"/>
        </w:numPr>
        <w:spacing w:after="0" w:lineRule="auto"/>
        <w:ind w:left="384" w:hanging="360"/>
        <w:rPr>
          <w:color w:val="252525"/>
        </w:rPr>
      </w:pPr>
      <w:r w:rsidDel="00000000" w:rsidR="00000000" w:rsidRPr="00000000">
        <w:rPr>
          <w:rFonts w:ascii="Times New Roman" w:cs="Times New Roman" w:eastAsia="Times New Roman" w:hAnsi="Times New Roman"/>
          <w:b w:val="1"/>
          <w:color w:val="252525"/>
          <w:sz w:val="28"/>
          <w:szCs w:val="28"/>
          <w:rtl w:val="0"/>
        </w:rPr>
        <w:t xml:space="preserve">Section 2</w:t>
      </w:r>
      <w:r w:rsidDel="00000000" w:rsidR="00000000" w:rsidRPr="00000000">
        <w:rPr>
          <w:rFonts w:ascii="Times New Roman" w:cs="Times New Roman" w:eastAsia="Times New Roman" w:hAnsi="Times New Roman"/>
          <w:color w:val="252525"/>
          <w:sz w:val="28"/>
          <w:szCs w:val="28"/>
          <w:rtl w:val="0"/>
        </w:rPr>
        <w:t xml:space="preserve"> expands the jurisdiction of federal courts to cases arising from revenue collections by the U.S. government and allows injured parties in revenue cases to sue in court. </w:t>
      </w:r>
      <w:r w:rsidDel="00000000" w:rsidR="00000000" w:rsidRPr="00000000">
        <w:rPr>
          <w:rtl w:val="0"/>
        </w:rPr>
      </w:r>
    </w:p>
    <w:p w:rsidR="00000000" w:rsidDel="00000000" w:rsidP="00000000" w:rsidRDefault="00000000" w:rsidRPr="00000000">
      <w:pPr>
        <w:spacing w:after="0" w:lineRule="auto"/>
        <w:ind w:left="24" w:firstLine="0"/>
        <w:contextualSpacing w:val="0"/>
      </w:pPr>
      <w:r w:rsidDel="00000000" w:rsidR="00000000" w:rsidRPr="00000000">
        <w:rPr>
          <w:rtl w:val="0"/>
        </w:rPr>
      </w:r>
    </w:p>
    <w:p w:rsidR="00000000" w:rsidDel="00000000" w:rsidP="00000000" w:rsidRDefault="00000000" w:rsidRPr="00000000">
      <w:pPr>
        <w:numPr>
          <w:ilvl w:val="0"/>
          <w:numId w:val="10"/>
        </w:numPr>
        <w:spacing w:after="0" w:lineRule="auto"/>
        <w:ind w:left="384" w:hanging="360"/>
        <w:rPr>
          <w:color w:val="252525"/>
        </w:rPr>
      </w:pPr>
      <w:r w:rsidDel="00000000" w:rsidR="00000000" w:rsidRPr="00000000">
        <w:rPr>
          <w:rFonts w:ascii="Times New Roman" w:cs="Times New Roman" w:eastAsia="Times New Roman" w:hAnsi="Times New Roman"/>
          <w:b w:val="1"/>
          <w:color w:val="252525"/>
          <w:sz w:val="28"/>
          <w:szCs w:val="28"/>
          <w:rtl w:val="0"/>
        </w:rPr>
        <w:t xml:space="preserve">Section 5</w:t>
      </w:r>
      <w:r w:rsidDel="00000000" w:rsidR="00000000" w:rsidRPr="00000000">
        <w:rPr>
          <w:rFonts w:ascii="Times New Roman" w:cs="Times New Roman" w:eastAsia="Times New Roman" w:hAnsi="Times New Roman"/>
          <w:color w:val="252525"/>
          <w:sz w:val="28"/>
          <w:szCs w:val="28"/>
          <w:rtl w:val="0"/>
        </w:rPr>
        <w:t xml:space="preserve"> deals with States, or portions within a state, who employ force, or any other unlawful means, to obstruct the execution of U.S. federal law, or interfere with the process of any Federal court. This section authorizes the president to use whatever force necessary to suppress such insurrections, "and to cause the said laws or process to be duly executed".</w:t>
      </w:r>
      <w:r w:rsidDel="00000000" w:rsidR="00000000" w:rsidRPr="00000000">
        <w:rPr>
          <w:rtl w:val="0"/>
        </w:rPr>
      </w:r>
    </w:p>
    <w:p w:rsidR="00000000" w:rsidDel="00000000" w:rsidP="00000000" w:rsidRDefault="00000000" w:rsidRPr="00000000">
      <w:pPr>
        <w:spacing w:after="0" w:lineRule="auto"/>
        <w:ind w:left="24" w:firstLine="0"/>
        <w:contextualSpacing w:val="0"/>
      </w:pPr>
      <w:r w:rsidDel="00000000" w:rsidR="00000000" w:rsidRPr="00000000">
        <w:rPr>
          <w:rtl w:val="0"/>
        </w:rPr>
      </w:r>
    </w:p>
    <w:p w:rsidR="00000000" w:rsidDel="00000000" w:rsidP="00000000" w:rsidRDefault="00000000" w:rsidRPr="00000000">
      <w:pPr>
        <w:numPr>
          <w:ilvl w:val="0"/>
          <w:numId w:val="10"/>
        </w:numPr>
        <w:spacing w:after="0" w:lineRule="auto"/>
        <w:ind w:left="384" w:hanging="360"/>
        <w:rPr>
          <w:color w:val="252525"/>
        </w:rPr>
      </w:pPr>
      <w:r w:rsidDel="00000000" w:rsidR="00000000" w:rsidRPr="00000000">
        <w:rPr>
          <w:rFonts w:ascii="Times New Roman" w:cs="Times New Roman" w:eastAsia="Times New Roman" w:hAnsi="Times New Roman"/>
          <w:b w:val="1"/>
          <w:color w:val="252525"/>
          <w:sz w:val="28"/>
          <w:szCs w:val="28"/>
          <w:rtl w:val="0"/>
        </w:rPr>
        <w:t xml:space="preserve">Section 6</w:t>
      </w:r>
      <w:r w:rsidDel="00000000" w:rsidR="00000000" w:rsidRPr="00000000">
        <w:rPr>
          <w:rFonts w:ascii="Times New Roman" w:cs="Times New Roman" w:eastAsia="Times New Roman" w:hAnsi="Times New Roman"/>
          <w:color w:val="252525"/>
          <w:sz w:val="28"/>
          <w:szCs w:val="28"/>
          <w:rtl w:val="0"/>
        </w:rPr>
        <w:t xml:space="preserve"> deals with States who refuse to jail persons imprisoned under Federal law. It authorizes U.S. marshals to jail such persons in "other convenient places, within the limits of said state" and to make provisions for this purpose.</w:t>
      </w:r>
      <w:r w:rsidDel="00000000" w:rsidR="00000000" w:rsidRPr="00000000">
        <w:rPr>
          <w:rtl w:val="0"/>
        </w:rPr>
      </w:r>
    </w:p>
    <w:p w:rsidR="00000000" w:rsidDel="00000000" w:rsidP="00000000" w:rsidRDefault="00000000" w:rsidRPr="00000000">
      <w:pPr>
        <w:spacing w:after="0" w:lineRule="auto"/>
        <w:ind w:left="384" w:firstLine="0"/>
        <w:contextualSpacing w:val="0"/>
      </w:pPr>
      <w:r w:rsidDel="00000000" w:rsidR="00000000" w:rsidRPr="00000000">
        <w:rPr>
          <w:rtl w:val="0"/>
        </w:rPr>
      </w:r>
    </w:p>
    <w:p w:rsidR="00000000" w:rsidDel="00000000" w:rsidP="00000000" w:rsidRDefault="00000000" w:rsidRPr="00000000">
      <w:pPr>
        <w:numPr>
          <w:ilvl w:val="0"/>
          <w:numId w:val="10"/>
        </w:numPr>
        <w:spacing w:after="0" w:lineRule="auto"/>
        <w:ind w:left="384" w:hanging="360"/>
        <w:rPr>
          <w:color w:val="252525"/>
        </w:rPr>
      </w:pPr>
      <w:r w:rsidDel="00000000" w:rsidR="00000000" w:rsidRPr="00000000">
        <w:rPr>
          <w:rFonts w:ascii="Times New Roman" w:cs="Times New Roman" w:eastAsia="Times New Roman" w:hAnsi="Times New Roman"/>
          <w:b w:val="1"/>
          <w:color w:val="252525"/>
          <w:sz w:val="28"/>
          <w:szCs w:val="28"/>
          <w:rtl w:val="0"/>
        </w:rPr>
        <w:t xml:space="preserve">Section 8</w:t>
      </w:r>
      <w:r w:rsidDel="00000000" w:rsidR="00000000" w:rsidRPr="00000000">
        <w:rPr>
          <w:rFonts w:ascii="Times New Roman" w:cs="Times New Roman" w:eastAsia="Times New Roman" w:hAnsi="Times New Roman"/>
          <w:color w:val="252525"/>
          <w:sz w:val="28"/>
          <w:szCs w:val="28"/>
          <w:rtl w:val="0"/>
        </w:rPr>
        <w:t xml:space="preserve"> is a sunset clause, stating that the "first and fifth sections of this act, shall be in force until the end of the next session of Congress, and no longer." </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336" w:lineRule="auto"/>
        <w:contextualSpacing w:val="0"/>
      </w:pPr>
      <w:r w:rsidDel="00000000" w:rsidR="00000000" w:rsidRPr="00000000">
        <w:rPr>
          <w:rFonts w:ascii="Times New Roman" w:cs="Times New Roman" w:eastAsia="Times New Roman" w:hAnsi="Times New Roman"/>
          <w:color w:val="020202"/>
          <w:sz w:val="24"/>
          <w:szCs w:val="24"/>
          <w:rtl w:val="0"/>
        </w:rPr>
        <w:t xml:space="preserve">APPROVED, March 2, 1833.</w:t>
      </w:r>
      <w:r w:rsidDel="00000000" w:rsidR="00000000" w:rsidRPr="00000000">
        <w:rPr>
          <w:rtl w:val="0"/>
        </w:rPr>
      </w:r>
    </w:p>
    <w:p w:rsidR="00000000" w:rsidDel="00000000" w:rsidP="00000000" w:rsidRDefault="00000000" w:rsidRPr="00000000">
      <w:pPr>
        <w:numPr>
          <w:ilvl w:val="0"/>
          <w:numId w:val="11"/>
        </w:numPr>
        <w:spacing w:after="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After reading over the text of law, why do you think they named it The Force Bill?</w:t>
      </w:r>
      <w:r w:rsidDel="00000000" w:rsidR="00000000" w:rsidRPr="00000000">
        <w:rPr>
          <w:rtl w:val="0"/>
        </w:rPr>
      </w:r>
    </w:p>
    <w:p w:rsidR="00000000" w:rsidDel="00000000" w:rsidP="00000000" w:rsidRDefault="00000000" w:rsidRPr="00000000">
      <w:pPr>
        <w:spacing w:after="160" w:before="0" w:line="259" w:lineRule="auto"/>
        <w:ind w:left="720" w:firstLine="0"/>
        <w:contextualSpacing w:val="0"/>
      </w:pPr>
      <w:r w:rsidDel="00000000" w:rsidR="00000000" w:rsidRPr="00000000">
        <w:rPr>
          <w:rtl w:val="0"/>
        </w:rPr>
      </w:r>
    </w:p>
    <w:p w:rsidR="00000000" w:rsidDel="00000000" w:rsidP="00000000" w:rsidRDefault="00000000" w:rsidRPr="00000000">
      <w:pPr>
        <w:numPr>
          <w:ilvl w:val="0"/>
          <w:numId w:val="11"/>
        </w:numPr>
        <w:spacing w:after="160" w:before="0" w:line="259" w:lineRule="auto"/>
        <w:ind w:left="720" w:hanging="360"/>
        <w:contextualSpacing w:val="1"/>
        <w:rPr/>
      </w:pPr>
      <w:r w:rsidDel="00000000" w:rsidR="00000000" w:rsidRPr="00000000">
        <w:rPr>
          <w:rFonts w:ascii="Calibri" w:cs="Calibri" w:eastAsia="Calibri" w:hAnsi="Calibri"/>
          <w:b w:val="0"/>
          <w:sz w:val="22"/>
          <w:szCs w:val="22"/>
          <w:rtl w:val="0"/>
        </w:rPr>
        <w:t xml:space="preserve">Do you believe the president should have the power to use the military to force states to follow all federal laws? Explain.</w:t>
      </w:r>
    </w:p>
    <w:p w:rsidR="00000000" w:rsidDel="00000000" w:rsidP="00000000" w:rsidRDefault="00000000" w:rsidRPr="00000000">
      <w:pPr>
        <w:spacing w:after="160" w:before="0" w:line="259" w:lineRule="auto"/>
        <w:contextualSpacing w:val="0"/>
      </w:pPr>
      <w:r w:rsidDel="00000000" w:rsidR="00000000" w:rsidRPr="00000000">
        <w:rPr>
          <w:rtl w:val="0"/>
        </w:rPr>
      </w:r>
    </w:p>
    <w:p w:rsidR="00000000" w:rsidDel="00000000" w:rsidP="00000000" w:rsidRDefault="00000000" w:rsidRPr="00000000">
      <w:pPr>
        <w:spacing w:after="160" w:before="0" w:line="259" w:lineRule="auto"/>
        <w:contextualSpacing w:val="0"/>
      </w:pPr>
      <w:r w:rsidDel="00000000" w:rsidR="00000000" w:rsidRPr="00000000">
        <w:rPr>
          <w:rtl w:val="0"/>
        </w:rPr>
      </w:r>
    </w:p>
    <w:p w:rsidR="00000000" w:rsidDel="00000000" w:rsidP="00000000" w:rsidRDefault="00000000" w:rsidRPr="00000000">
      <w:pPr>
        <w:spacing w:after="160" w:before="0" w:line="259" w:lineRule="auto"/>
        <w:contextualSpacing w:val="0"/>
      </w:pPr>
      <w:r w:rsidDel="00000000" w:rsidR="00000000" w:rsidRPr="00000000">
        <w:rPr>
          <w:rtl w:val="0"/>
        </w:rPr>
      </w:r>
    </w:p>
    <w:p w:rsidR="00000000" w:rsidDel="00000000" w:rsidP="00000000" w:rsidRDefault="00000000" w:rsidRPr="00000000">
      <w:pPr>
        <w:pStyle w:val="Title"/>
        <w:contextualSpacing w:val="0"/>
        <w:jc w:val="center"/>
      </w:pPr>
      <w:bookmarkStart w:colFirst="0" w:colLast="0" w:name="_opr78gayfml6" w:id="1"/>
      <w:bookmarkEnd w:id="1"/>
      <w:r w:rsidDel="00000000" w:rsidR="00000000" w:rsidRPr="00000000">
        <w:rPr>
          <w:sz w:val="48"/>
          <w:szCs w:val="48"/>
          <w:u w:val="single"/>
          <w:rtl w:val="0"/>
        </w:rPr>
        <w:t xml:space="preserve">Jackson Stations Answer Sheet</w:t>
      </w:r>
      <w:r w:rsidDel="00000000" w:rsidR="00000000" w:rsidRPr="00000000">
        <w:rPr>
          <w:rtl w:val="0"/>
        </w:rPr>
      </w:r>
    </w:p>
    <w:tbl>
      <w:tblPr>
        <w:tblStyle w:val="Table2"/>
        <w:bidiVisual w:val="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tcMar>
              <w:top w:w="100.0" w:type="dxa"/>
              <w:left w:w="100.0" w:type="dxa"/>
              <w:bottom w:w="100.0" w:type="dxa"/>
              <w:right w:w="100.0" w:type="dxa"/>
            </w:tcMar>
          </w:tcPr>
          <w:p w:rsidR="00000000" w:rsidDel="00000000" w:rsidP="00000000" w:rsidRDefault="00000000" w:rsidRPr="00000000">
            <w:pPr>
              <w:spacing w:after="0" w:lineRule="auto"/>
              <w:contextualSpacing w:val="0"/>
            </w:pPr>
            <w:r w:rsidDel="00000000" w:rsidR="00000000" w:rsidRPr="00000000">
              <w:rPr>
                <w:rFonts w:ascii="Arial" w:cs="Arial" w:eastAsia="Arial" w:hAnsi="Arial"/>
                <w:b w:val="1"/>
                <w:u w:val="single"/>
                <w:rtl w:val="0"/>
              </w:rPr>
              <w:t xml:space="preserve">Station 1 Part 1: </w:t>
            </w:r>
          </w:p>
          <w:p w:rsidR="00000000" w:rsidDel="00000000" w:rsidP="00000000" w:rsidRDefault="00000000" w:rsidRPr="00000000">
            <w:pPr>
              <w:spacing w:after="0" w:lineRule="auto"/>
              <w:contextualSpacing w:val="0"/>
              <w:rPr/>
            </w:pPr>
            <w:r w:rsidDel="00000000" w:rsidR="00000000" w:rsidRPr="00000000">
              <w:rPr>
                <w:rFonts w:ascii="Arial" w:cs="Arial" w:eastAsia="Arial" w:hAnsi="Arial"/>
                <w:rtl w:val="0"/>
              </w:rPr>
              <w:t xml:space="preserve">1. What role did each of the men above play in this situation? </w:t>
            </w:r>
          </w:p>
          <w:p w:rsidR="00000000" w:rsidDel="00000000" w:rsidP="00000000" w:rsidRDefault="00000000" w:rsidRPr="00000000">
            <w:pPr>
              <w:spacing w:after="0" w:lineRule="auto"/>
              <w:ind w:left="720" w:firstLine="0"/>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2. Why did this deal become known as the “Corrupt Bargain”?</w:t>
            </w:r>
          </w:p>
          <w:p w:rsidR="00000000" w:rsidDel="00000000" w:rsidP="00000000" w:rsidRDefault="00000000" w:rsidRPr="00000000">
            <w:pPr>
              <w:spacing w:after="0" w:lineRule="auto"/>
              <w:ind w:left="720" w:firstLine="0"/>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3. Do you agree that this deal was unfair? Explain your position.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lineRule="auto"/>
              <w:contextualSpacing w:val="0"/>
            </w:pPr>
            <w:r w:rsidDel="00000000" w:rsidR="00000000" w:rsidRPr="00000000">
              <w:rPr>
                <w:rFonts w:ascii="Arial" w:cs="Arial" w:eastAsia="Arial" w:hAnsi="Arial"/>
                <w:b w:val="1"/>
                <w:u w:val="single"/>
                <w:rtl w:val="0"/>
              </w:rPr>
              <w:t xml:space="preserve">Station 1 Part 2:</w:t>
            </w:r>
          </w:p>
          <w:p w:rsidR="00000000" w:rsidDel="00000000" w:rsidP="00000000" w:rsidRDefault="00000000" w:rsidRPr="00000000">
            <w:pPr>
              <w:spacing w:after="0" w:lineRule="auto"/>
              <w:contextualSpacing w:val="0"/>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rtl w:val="0"/>
              </w:rPr>
              <w:t xml:space="preserve">How many more popular votes did Jackson receive than Adams in 1828?</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2. How many more electoral votes did Jackson receive in 1828 than in 1824?</w:t>
            </w:r>
          </w:p>
          <w:p w:rsidR="00000000" w:rsidDel="00000000" w:rsidP="00000000" w:rsidRDefault="00000000" w:rsidRPr="00000000">
            <w:pPr>
              <w:spacing w:after="0" w:lineRule="auto"/>
              <w:ind w:left="720" w:firstLine="0"/>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3. What region(s) provided Jackson with the most support?</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4. From the looks of the 1828 map how might the continued expansion west affect national politics and elections?</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1"/>
                <w:u w:val="single"/>
                <w:rtl w:val="0"/>
              </w:rPr>
              <w:t xml:space="preserve">Station 2 Part 1:</w:t>
            </w:r>
          </w:p>
          <w:p w:rsidR="00000000" w:rsidDel="00000000" w:rsidP="00000000" w:rsidRDefault="00000000" w:rsidRPr="00000000">
            <w:pPr>
              <w:spacing w:after="0" w:lineRule="auto"/>
              <w:contextualSpacing w:val="0"/>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rtl w:val="0"/>
              </w:rPr>
              <w:t xml:space="preserve">Read on page 334 then explain what the spoils system was in your own words.</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Analyze this political cartoon to help you answer the questions below.</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rtl w:val="0"/>
              </w:rPr>
              <w:t xml:space="preserve">2. Why do you think a pig is shown? </w:t>
            </w:r>
          </w:p>
          <w:p w:rsidR="00000000" w:rsidDel="00000000" w:rsidP="00000000" w:rsidRDefault="00000000" w:rsidRPr="00000000">
            <w:pPr>
              <w:spacing w:after="0" w:line="240" w:lineRule="auto"/>
              <w:ind w:left="720" w:firstLine="0"/>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3. How is this a good visual representation of the Spoils System?</w:t>
            </w:r>
          </w:p>
          <w:p w:rsidR="00000000" w:rsidDel="00000000" w:rsidP="00000000" w:rsidRDefault="00000000" w:rsidRPr="00000000">
            <w:pPr>
              <w:spacing w:after="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1"/>
                <w:u w:val="single"/>
                <w:rtl w:val="0"/>
              </w:rPr>
              <w:t xml:space="preserve">Station 2 Part 2: </w:t>
            </w:r>
          </w:p>
          <w:p w:rsidR="00000000" w:rsidDel="00000000" w:rsidP="00000000" w:rsidRDefault="00000000" w:rsidRPr="00000000">
            <w:pPr>
              <w:spacing w:after="0" w:lineRule="auto"/>
              <w:contextualSpacing w:val="0"/>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rtl w:val="0"/>
              </w:rPr>
              <w:t xml:space="preserve">List two good qualities of each candidate.</w:t>
            </w:r>
          </w:p>
          <w:p w:rsidR="00000000" w:rsidDel="00000000" w:rsidP="00000000" w:rsidRDefault="00000000" w:rsidRPr="00000000">
            <w:pPr>
              <w:spacing w:after="0" w:lineRule="auto"/>
              <w:ind w:left="720" w:firstLine="0"/>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2. Which candidate would be best for the club? Explain.</w:t>
            </w:r>
          </w:p>
          <w:p w:rsidR="00000000" w:rsidDel="00000000" w:rsidP="00000000" w:rsidRDefault="00000000" w:rsidRPr="00000000">
            <w:pPr>
              <w:spacing w:after="0" w:lineRule="auto"/>
              <w:ind w:left="720" w:firstLine="0"/>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3. Be honest, which candidate would you choose? Why?</w:t>
            </w:r>
          </w:p>
          <w:p w:rsidR="00000000" w:rsidDel="00000000" w:rsidP="00000000" w:rsidRDefault="00000000" w:rsidRPr="00000000">
            <w:pPr>
              <w:spacing w:after="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1"/>
                <w:u w:val="single"/>
                <w:rtl w:val="0"/>
              </w:rPr>
              <w:t xml:space="preserve">Station 3 Part 1: </w:t>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1. </w:t>
            </w:r>
            <w:r w:rsidDel="00000000" w:rsidR="00000000" w:rsidRPr="00000000">
              <w:rPr>
                <w:rFonts w:ascii="Arial" w:cs="Arial" w:eastAsia="Arial" w:hAnsi="Arial"/>
                <w:rtl w:val="0"/>
              </w:rPr>
              <w:t xml:space="preserve">Assuming all other features of these phones are the same (like data plans, software, etc.) are the same except for those listed in the ads, which phone would you choose to buy? Why?</w:t>
            </w:r>
          </w:p>
          <w:p w:rsidR="00000000" w:rsidDel="00000000" w:rsidP="00000000" w:rsidRDefault="00000000" w:rsidRPr="00000000">
            <w:pPr>
              <w:spacing w:after="0" w:lineRule="auto"/>
              <w:contextualSpacing w:val="0"/>
              <w:rPr/>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2. Many people argue that we should buy products “Made in the U.S.A.” whenever possible to help support American jobs. Did that influence your decision on which phone you picked? Why? </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3. If the HiSense HDX cost $299 and the Sony-Ericsson ECO cost $249 would that change which phone you would pick? Explain.</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4. Is it a good idea to add a tax to foreign products so more people buy those “Made in the U.S.A.”? Explain.</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lineRule="auto"/>
              <w:contextualSpacing w:val="0"/>
            </w:pPr>
            <w:r w:rsidDel="00000000" w:rsidR="00000000" w:rsidRPr="00000000">
              <w:rPr>
                <w:rFonts w:ascii="Arial" w:cs="Arial" w:eastAsia="Arial" w:hAnsi="Arial"/>
                <w:b w:val="1"/>
                <w:u w:val="single"/>
                <w:rtl w:val="0"/>
              </w:rPr>
              <w:t xml:space="preserve">Station 3 Part 2:</w:t>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1. </w:t>
            </w:r>
            <w:r w:rsidDel="00000000" w:rsidR="00000000" w:rsidRPr="00000000">
              <w:rPr>
                <w:rFonts w:ascii="Arial" w:cs="Arial" w:eastAsia="Arial" w:hAnsi="Arial"/>
                <w:rtl w:val="0"/>
              </w:rPr>
              <w:t xml:space="preserve">What does the word “abomination” imply about the tariff? Explain.</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rtl w:val="0"/>
              </w:rPr>
              <w:t xml:space="preserve">2. Many of the nation’s manufacturing businesses were in New England. Why might those states show opposition to the tariff even if it might help their businesses?</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rtl w:val="0"/>
              </w:rPr>
              <w:t xml:space="preserve">3. How did states in the South, states that typically supported Jackson, react to the tariff? How can you explain this?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rtl w:val="0"/>
              </w:rPr>
              <w:t xml:space="preserve">4. Why might the Western and Middle-Atlantic states so heavily support the Tariff?</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1"/>
                <w:u w:val="single"/>
                <w:rtl w:val="0"/>
              </w:rPr>
              <w:t xml:space="preserve">Station 4 Part 1: </w:t>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rtl w:val="0"/>
              </w:rPr>
              <w:t xml:space="preserve">1. </w:t>
            </w:r>
            <w:r w:rsidDel="00000000" w:rsidR="00000000" w:rsidRPr="00000000">
              <w:rPr>
                <w:rFonts w:ascii="Arial" w:cs="Arial" w:eastAsia="Arial" w:hAnsi="Arial"/>
                <w:rtl w:val="0"/>
              </w:rPr>
              <w:t xml:space="preserve">In your experience what are banks used for?</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2. What were Jackson’s personal feelings on the National Bank?</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3. Why was President Jackson vetoing the recharter of the National Bank?</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4.  Are you convinced that the National Bank was bad? Explain.</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1"/>
                <w:u w:val="single"/>
                <w:rtl w:val="0"/>
              </w:rPr>
              <w:t xml:space="preserve">Station 4 Part 2: </w:t>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5. Why do you think the artist showed the bank be shown as a “many headed monster”?</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6. Look carefully, what do you see on the heads of the monsters? Why do you think those words are there?</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7. Do you think the artist supported Jackson or the Bank? Explain.</w:t>
            </w:r>
          </w:p>
          <w:p w:rsidR="00000000" w:rsidDel="00000000" w:rsidP="00000000" w:rsidRDefault="00000000" w:rsidRPr="00000000">
            <w:pPr>
              <w:spacing w:after="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1"/>
                <w:u w:val="single"/>
                <w:rtl w:val="0"/>
              </w:rPr>
              <w:t xml:space="preserve">Station 5: </w:t>
            </w:r>
          </w:p>
          <w:p w:rsidR="00000000" w:rsidDel="00000000" w:rsidP="00000000" w:rsidRDefault="00000000" w:rsidRPr="00000000">
            <w:pPr>
              <w:spacing w:after="0" w:line="240" w:lineRule="auto"/>
              <w:contextualSpacing w:val="0"/>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rtl w:val="0"/>
              </w:rPr>
              <w:t xml:space="preserve">To where was Jackson attempting to move the Native Americans? </w:t>
            </w:r>
          </w:p>
          <w:p w:rsidR="00000000" w:rsidDel="00000000" w:rsidP="00000000" w:rsidRDefault="00000000" w:rsidRPr="00000000">
            <w:pPr>
              <w:spacing w:after="0" w:line="240" w:lineRule="auto"/>
              <w:ind w:left="720" w:firstLine="0"/>
              <w:contextualSpacing w:val="0"/>
            </w:pPr>
            <w:r w:rsidDel="00000000" w:rsidR="00000000" w:rsidRPr="00000000">
              <w:rPr>
                <w:rtl w:val="0"/>
              </w:rPr>
            </w:r>
          </w:p>
          <w:p w:rsidR="00000000" w:rsidDel="00000000" w:rsidP="00000000" w:rsidRDefault="00000000" w:rsidRPr="00000000">
            <w:pPr>
              <w:spacing w:after="0" w:lineRule="auto"/>
              <w:contextualSpacing w:val="0"/>
            </w:pPr>
            <w:bookmarkStart w:colFirst="0" w:colLast="0" w:name="_yak4as821psv" w:id="2"/>
            <w:bookmarkEnd w:id="2"/>
            <w:r w:rsidDel="00000000" w:rsidR="00000000" w:rsidRPr="00000000">
              <w:rPr>
                <w:rFonts w:ascii="Arial" w:cs="Arial" w:eastAsia="Arial" w:hAnsi="Arial"/>
                <w:rtl w:val="0"/>
              </w:rPr>
              <w:t xml:space="preserve">2. Jackson argued that this policy was best for both Indians and white settlers in order to keep the peace. Offer a different solution to the problem.</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3. Describe this picture in detail in at least three sentences.</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4. What do you think the title of the pictures means?</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5. This picture is a sarcastic portrayal of Andrew Jackson. What do you think the artist was trying to say about him? Explain.</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6. Compare these two paintings.</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 7. What do you think the owl represents in picture 2?</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8. How do both of these pictures fit the idea that this was a “Trail of Tears?”</w:t>
            </w:r>
          </w:p>
          <w:p w:rsidR="00000000" w:rsidDel="00000000" w:rsidP="00000000" w:rsidRDefault="00000000" w:rsidRPr="00000000">
            <w:pPr>
              <w:spacing w:after="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1"/>
                <w:u w:val="single"/>
                <w:rtl w:val="0"/>
              </w:rPr>
              <w:t xml:space="preserve">Station 6 Part 1: </w:t>
            </w:r>
          </w:p>
          <w:p w:rsidR="00000000" w:rsidDel="00000000" w:rsidP="00000000" w:rsidRDefault="00000000" w:rsidRPr="00000000">
            <w:pPr>
              <w:spacing w:after="120" w:before="120" w:line="240" w:lineRule="auto"/>
              <w:contextualSpacing w:val="0"/>
              <w:rPr/>
            </w:pPr>
            <w:r w:rsidDel="00000000" w:rsidR="00000000" w:rsidRPr="00000000">
              <w:rPr>
                <w:rFonts w:ascii="Arial" w:cs="Arial" w:eastAsia="Arial" w:hAnsi="Arial"/>
                <w:color w:val="252525"/>
                <w:rtl w:val="0"/>
              </w:rPr>
              <w:t xml:space="preserve">1. </w:t>
            </w:r>
            <w:r w:rsidDel="00000000" w:rsidR="00000000" w:rsidRPr="00000000">
              <w:rPr>
                <w:rFonts w:ascii="Arial" w:cs="Arial" w:eastAsia="Arial" w:hAnsi="Arial"/>
                <w:color w:val="252525"/>
                <w:rtl w:val="0"/>
              </w:rPr>
              <w:t xml:space="preserve">Which of these quotes do you agree with most? Explain.</w:t>
            </w:r>
          </w:p>
          <w:p w:rsidR="00000000" w:rsidDel="00000000" w:rsidP="00000000" w:rsidRDefault="00000000" w:rsidRPr="00000000">
            <w:pPr>
              <w:spacing w:after="120" w:before="120" w:line="240" w:lineRule="auto"/>
              <w:contextualSpacing w:val="0"/>
            </w:pPr>
            <w:r w:rsidDel="00000000" w:rsidR="00000000" w:rsidRPr="00000000">
              <w:rPr>
                <w:rtl w:val="0"/>
              </w:rPr>
            </w:r>
          </w:p>
          <w:p w:rsidR="00000000" w:rsidDel="00000000" w:rsidP="00000000" w:rsidRDefault="00000000" w:rsidRPr="00000000">
            <w:pPr>
              <w:spacing w:after="120" w:before="120" w:line="240" w:lineRule="auto"/>
              <w:contextualSpacing w:val="0"/>
            </w:pPr>
            <w:r w:rsidDel="00000000" w:rsidR="00000000" w:rsidRPr="00000000">
              <w:rPr>
                <w:rFonts w:ascii="Arial" w:cs="Arial" w:eastAsia="Arial" w:hAnsi="Arial"/>
                <w:color w:val="252525"/>
                <w:rtl w:val="0"/>
              </w:rPr>
              <w:t xml:space="preserve">2. Which of these three guys has the coolest hair? Explain.</w:t>
            </w:r>
          </w:p>
          <w:p w:rsidR="00000000" w:rsidDel="00000000" w:rsidP="00000000" w:rsidRDefault="00000000" w:rsidRPr="00000000">
            <w:pPr>
              <w:spacing w:after="120" w:before="120" w:line="240" w:lineRule="auto"/>
              <w:contextualSpacing w:val="0"/>
            </w:pPr>
            <w:r w:rsidDel="00000000" w:rsidR="00000000" w:rsidRPr="00000000">
              <w:rPr>
                <w:rtl w:val="0"/>
              </w:rPr>
            </w:r>
          </w:p>
          <w:p w:rsidR="00000000" w:rsidDel="00000000" w:rsidP="00000000" w:rsidRDefault="00000000" w:rsidRPr="00000000">
            <w:pPr>
              <w:spacing w:after="120" w:before="120" w:line="240" w:lineRule="auto"/>
              <w:contextualSpacing w:val="0"/>
            </w:pPr>
            <w:r w:rsidDel="00000000" w:rsidR="00000000" w:rsidRPr="00000000">
              <w:rPr>
                <w:rFonts w:ascii="Arial" w:cs="Arial" w:eastAsia="Arial" w:hAnsi="Arial"/>
                <w:color w:val="252525"/>
                <w:rtl w:val="0"/>
              </w:rPr>
              <w:t xml:space="preserve">3. Two of these guys were on the same side. Which two? Explain.</w:t>
            </w:r>
          </w:p>
          <w:p w:rsidR="00000000" w:rsidDel="00000000" w:rsidP="00000000" w:rsidRDefault="00000000" w:rsidRPr="00000000">
            <w:pPr>
              <w:spacing w:after="120" w:before="120" w:line="240" w:lineRule="auto"/>
              <w:contextualSpacing w:val="0"/>
            </w:pPr>
            <w:r w:rsidDel="00000000" w:rsidR="00000000" w:rsidRPr="00000000">
              <w:rPr>
                <w:rtl w:val="0"/>
              </w:rPr>
            </w:r>
          </w:p>
          <w:p w:rsidR="00000000" w:rsidDel="00000000" w:rsidP="00000000" w:rsidRDefault="00000000" w:rsidRPr="00000000">
            <w:pPr>
              <w:spacing w:after="120" w:before="120" w:line="240" w:lineRule="auto"/>
              <w:contextualSpacing w:val="0"/>
            </w:pPr>
            <w:r w:rsidDel="00000000" w:rsidR="00000000" w:rsidRPr="00000000">
              <w:rPr>
                <w:rFonts w:ascii="Arial" w:cs="Arial" w:eastAsia="Arial" w:hAnsi="Arial"/>
                <w:color w:val="252525"/>
                <w:rtl w:val="0"/>
              </w:rPr>
              <w:t xml:space="preserve">4. Should states be allowed to ignore laws they find unconstitutional? Explain.</w:t>
            </w:r>
          </w:p>
          <w:p w:rsidR="00000000" w:rsidDel="00000000" w:rsidP="00000000" w:rsidRDefault="00000000" w:rsidRPr="00000000">
            <w:pPr>
              <w:spacing w:after="120" w:before="120"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1"/>
                <w:u w:val="single"/>
                <w:rtl w:val="0"/>
              </w:rPr>
              <w:t xml:space="preserve">Station 6 Part 2:</w:t>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5. In response to the threat of Nullification Andrew Jackson signed The Force Bill. What does the word “force” make you think this law might have done?</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6. After reading over the text of law, why do you think they named it The Force Bill?</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7. Do you believe the president should have the power to use the military to force states to follow all federal laws? Explain.</w:t>
            </w:r>
          </w:p>
        </w:tc>
      </w:tr>
    </w:tbl>
    <w:p w:rsidR="00000000" w:rsidDel="00000000" w:rsidP="00000000" w:rsidRDefault="00000000" w:rsidRPr="00000000">
      <w:pPr>
        <w:contextualSpacing w:val="0"/>
      </w:pPr>
      <w:r w:rsidDel="00000000" w:rsidR="00000000" w:rsidRPr="00000000">
        <w:rPr>
          <w:rtl w:val="0"/>
        </w:rPr>
      </w:r>
    </w:p>
    <w:sectPr>
      <w:headerReference r:id="rId28" w:type="default"/>
      <w:pgSz w:h="15840" w:w="12240"/>
      <w:pgMar w:bottom="1440" w:top="144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1080"/>
      </w:pPr>
      <w:rPr/>
    </w:lvl>
    <w:lvl w:ilvl="1">
      <w:start w:val="1"/>
      <w:numFmt w:val="lowerLetter"/>
      <w:lvlText w:val="%2."/>
      <w:lvlJc w:val="left"/>
      <w:pPr>
        <w:ind w:left="1440" w:firstLine="2520"/>
      </w:pPr>
      <w:rPr/>
    </w:lvl>
    <w:lvl w:ilvl="2">
      <w:start w:val="1"/>
      <w:numFmt w:val="lowerRoman"/>
      <w:lvlText w:val="%3."/>
      <w:lvlJc w:val="right"/>
      <w:pPr>
        <w:ind w:left="2160" w:firstLine="4140"/>
      </w:pPr>
      <w:rPr/>
    </w:lvl>
    <w:lvl w:ilvl="3">
      <w:start w:val="1"/>
      <w:numFmt w:val="decimal"/>
      <w:lvlText w:val="%4."/>
      <w:lvlJc w:val="left"/>
      <w:pPr>
        <w:ind w:left="2880" w:firstLine="5400"/>
      </w:pPr>
      <w:rPr/>
    </w:lvl>
    <w:lvl w:ilvl="4">
      <w:start w:val="1"/>
      <w:numFmt w:val="lowerLetter"/>
      <w:lvlText w:val="%5."/>
      <w:lvlJc w:val="left"/>
      <w:pPr>
        <w:ind w:left="3600" w:firstLine="6840"/>
      </w:pPr>
      <w:rPr/>
    </w:lvl>
    <w:lvl w:ilvl="5">
      <w:start w:val="1"/>
      <w:numFmt w:val="lowerRoman"/>
      <w:lvlText w:val="%6."/>
      <w:lvlJc w:val="right"/>
      <w:pPr>
        <w:ind w:left="4320" w:firstLine="8460"/>
      </w:pPr>
      <w:rPr/>
    </w:lvl>
    <w:lvl w:ilvl="6">
      <w:start w:val="1"/>
      <w:numFmt w:val="decimal"/>
      <w:lvlText w:val="%7."/>
      <w:lvlJc w:val="left"/>
      <w:pPr>
        <w:ind w:left="5040" w:firstLine="9720"/>
      </w:pPr>
      <w:rPr/>
    </w:lvl>
    <w:lvl w:ilvl="7">
      <w:start w:val="1"/>
      <w:numFmt w:val="lowerLetter"/>
      <w:lvlText w:val="%8."/>
      <w:lvlJc w:val="left"/>
      <w:pPr>
        <w:ind w:left="5760" w:firstLine="11160"/>
      </w:pPr>
      <w:rPr/>
    </w:lvl>
    <w:lvl w:ilvl="8">
      <w:start w:val="1"/>
      <w:numFmt w:val="lowerRoman"/>
      <w:lvlText w:val="%9."/>
      <w:lvlJc w:val="right"/>
      <w:pPr>
        <w:ind w:left="6480" w:firstLine="12780"/>
      </w:pPr>
      <w:rPr/>
    </w:lvl>
  </w:abstractNum>
  <w:abstractNum w:abstractNumId="2">
    <w:lvl w:ilvl="0">
      <w:start w:val="1"/>
      <w:numFmt w:val="bullet"/>
      <w:lvlText w:val="●"/>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3">
    <w:lvl w:ilvl="0">
      <w:start w:val="1"/>
      <w:numFmt w:val="bullet"/>
      <w:lvlText w:val="●"/>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4">
    <w:lvl w:ilvl="0">
      <w:start w:val="1"/>
      <w:numFmt w:val="bullet"/>
      <w:lvlText w:val="●"/>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5">
    <w:lvl w:ilvl="0">
      <w:start w:val="1"/>
      <w:numFmt w:val="decimal"/>
      <w:lvlText w:val="%1."/>
      <w:lvlJc w:val="left"/>
      <w:pPr>
        <w:ind w:left="720" w:firstLine="1080"/>
      </w:pPr>
      <w:rPr/>
    </w:lvl>
    <w:lvl w:ilvl="1">
      <w:start w:val="1"/>
      <w:numFmt w:val="lowerLetter"/>
      <w:lvlText w:val="%2."/>
      <w:lvlJc w:val="left"/>
      <w:pPr>
        <w:ind w:left="1440" w:firstLine="2520"/>
      </w:pPr>
      <w:rPr/>
    </w:lvl>
    <w:lvl w:ilvl="2">
      <w:start w:val="1"/>
      <w:numFmt w:val="lowerRoman"/>
      <w:lvlText w:val="%3."/>
      <w:lvlJc w:val="right"/>
      <w:pPr>
        <w:ind w:left="2160" w:firstLine="4140"/>
      </w:pPr>
      <w:rPr/>
    </w:lvl>
    <w:lvl w:ilvl="3">
      <w:start w:val="1"/>
      <w:numFmt w:val="decimal"/>
      <w:lvlText w:val="%4."/>
      <w:lvlJc w:val="left"/>
      <w:pPr>
        <w:ind w:left="2880" w:firstLine="5400"/>
      </w:pPr>
      <w:rPr/>
    </w:lvl>
    <w:lvl w:ilvl="4">
      <w:start w:val="1"/>
      <w:numFmt w:val="lowerLetter"/>
      <w:lvlText w:val="%5."/>
      <w:lvlJc w:val="left"/>
      <w:pPr>
        <w:ind w:left="3600" w:firstLine="6840"/>
      </w:pPr>
      <w:rPr/>
    </w:lvl>
    <w:lvl w:ilvl="5">
      <w:start w:val="1"/>
      <w:numFmt w:val="lowerRoman"/>
      <w:lvlText w:val="%6."/>
      <w:lvlJc w:val="right"/>
      <w:pPr>
        <w:ind w:left="4320" w:firstLine="8460"/>
      </w:pPr>
      <w:rPr/>
    </w:lvl>
    <w:lvl w:ilvl="6">
      <w:start w:val="1"/>
      <w:numFmt w:val="decimal"/>
      <w:lvlText w:val="%7."/>
      <w:lvlJc w:val="left"/>
      <w:pPr>
        <w:ind w:left="5040" w:firstLine="9720"/>
      </w:pPr>
      <w:rPr/>
    </w:lvl>
    <w:lvl w:ilvl="7">
      <w:start w:val="1"/>
      <w:numFmt w:val="lowerLetter"/>
      <w:lvlText w:val="%8."/>
      <w:lvlJc w:val="left"/>
      <w:pPr>
        <w:ind w:left="5760" w:firstLine="11160"/>
      </w:pPr>
      <w:rPr/>
    </w:lvl>
    <w:lvl w:ilvl="8">
      <w:start w:val="1"/>
      <w:numFmt w:val="lowerRoman"/>
      <w:lvlText w:val="%9."/>
      <w:lvlJc w:val="right"/>
      <w:pPr>
        <w:ind w:left="6480" w:firstLine="12780"/>
      </w:pPr>
      <w:rPr/>
    </w:lvl>
  </w:abstractNum>
  <w:abstractNum w:abstractNumId="6">
    <w:lvl w:ilvl="0">
      <w:start w:val="1"/>
      <w:numFmt w:val="decimal"/>
      <w:lvlText w:val="%1."/>
      <w:lvlJc w:val="left"/>
      <w:pPr>
        <w:ind w:left="720" w:firstLine="1080"/>
      </w:pPr>
      <w:rPr/>
    </w:lvl>
    <w:lvl w:ilvl="1">
      <w:start w:val="1"/>
      <w:numFmt w:val="lowerLetter"/>
      <w:lvlText w:val="%2."/>
      <w:lvlJc w:val="left"/>
      <w:pPr>
        <w:ind w:left="1440" w:firstLine="2520"/>
      </w:pPr>
      <w:rPr/>
    </w:lvl>
    <w:lvl w:ilvl="2">
      <w:start w:val="1"/>
      <w:numFmt w:val="lowerRoman"/>
      <w:lvlText w:val="%3."/>
      <w:lvlJc w:val="right"/>
      <w:pPr>
        <w:ind w:left="2160" w:firstLine="4140"/>
      </w:pPr>
      <w:rPr/>
    </w:lvl>
    <w:lvl w:ilvl="3">
      <w:start w:val="1"/>
      <w:numFmt w:val="decimal"/>
      <w:lvlText w:val="%4."/>
      <w:lvlJc w:val="left"/>
      <w:pPr>
        <w:ind w:left="2880" w:firstLine="5400"/>
      </w:pPr>
      <w:rPr/>
    </w:lvl>
    <w:lvl w:ilvl="4">
      <w:start w:val="1"/>
      <w:numFmt w:val="lowerLetter"/>
      <w:lvlText w:val="%5."/>
      <w:lvlJc w:val="left"/>
      <w:pPr>
        <w:ind w:left="3600" w:firstLine="6840"/>
      </w:pPr>
      <w:rPr/>
    </w:lvl>
    <w:lvl w:ilvl="5">
      <w:start w:val="1"/>
      <w:numFmt w:val="lowerRoman"/>
      <w:lvlText w:val="%6."/>
      <w:lvlJc w:val="right"/>
      <w:pPr>
        <w:ind w:left="4320" w:firstLine="8460"/>
      </w:pPr>
      <w:rPr/>
    </w:lvl>
    <w:lvl w:ilvl="6">
      <w:start w:val="1"/>
      <w:numFmt w:val="decimal"/>
      <w:lvlText w:val="%7."/>
      <w:lvlJc w:val="left"/>
      <w:pPr>
        <w:ind w:left="5040" w:firstLine="9720"/>
      </w:pPr>
      <w:rPr/>
    </w:lvl>
    <w:lvl w:ilvl="7">
      <w:start w:val="1"/>
      <w:numFmt w:val="lowerLetter"/>
      <w:lvlText w:val="%8."/>
      <w:lvlJc w:val="left"/>
      <w:pPr>
        <w:ind w:left="5760" w:firstLine="11160"/>
      </w:pPr>
      <w:rPr/>
    </w:lvl>
    <w:lvl w:ilvl="8">
      <w:start w:val="1"/>
      <w:numFmt w:val="lowerRoman"/>
      <w:lvlText w:val="%9."/>
      <w:lvlJc w:val="right"/>
      <w:pPr>
        <w:ind w:left="6480" w:firstLine="12780"/>
      </w:pPr>
      <w:rPr/>
    </w:lvl>
  </w:abstractNum>
  <w:abstractNum w:abstractNumId="7">
    <w:lvl w:ilvl="0">
      <w:start w:val="1"/>
      <w:numFmt w:val="decimal"/>
      <w:lvlText w:val="%1."/>
      <w:lvlJc w:val="left"/>
      <w:pPr>
        <w:ind w:left="720" w:firstLine="1080"/>
      </w:pPr>
      <w:rPr/>
    </w:lvl>
    <w:lvl w:ilvl="1">
      <w:start w:val="1"/>
      <w:numFmt w:val="lowerLetter"/>
      <w:lvlText w:val="%2."/>
      <w:lvlJc w:val="left"/>
      <w:pPr>
        <w:ind w:left="1440" w:firstLine="2520"/>
      </w:pPr>
      <w:rPr/>
    </w:lvl>
    <w:lvl w:ilvl="2">
      <w:start w:val="1"/>
      <w:numFmt w:val="lowerRoman"/>
      <w:lvlText w:val="%3."/>
      <w:lvlJc w:val="right"/>
      <w:pPr>
        <w:ind w:left="2160" w:firstLine="4140"/>
      </w:pPr>
      <w:rPr/>
    </w:lvl>
    <w:lvl w:ilvl="3">
      <w:start w:val="1"/>
      <w:numFmt w:val="decimal"/>
      <w:lvlText w:val="%4."/>
      <w:lvlJc w:val="left"/>
      <w:pPr>
        <w:ind w:left="2880" w:firstLine="5400"/>
      </w:pPr>
      <w:rPr/>
    </w:lvl>
    <w:lvl w:ilvl="4">
      <w:start w:val="1"/>
      <w:numFmt w:val="lowerLetter"/>
      <w:lvlText w:val="%5."/>
      <w:lvlJc w:val="left"/>
      <w:pPr>
        <w:ind w:left="3600" w:firstLine="6840"/>
      </w:pPr>
      <w:rPr/>
    </w:lvl>
    <w:lvl w:ilvl="5">
      <w:start w:val="1"/>
      <w:numFmt w:val="lowerRoman"/>
      <w:lvlText w:val="%6."/>
      <w:lvlJc w:val="right"/>
      <w:pPr>
        <w:ind w:left="4320" w:firstLine="8460"/>
      </w:pPr>
      <w:rPr/>
    </w:lvl>
    <w:lvl w:ilvl="6">
      <w:start w:val="1"/>
      <w:numFmt w:val="decimal"/>
      <w:lvlText w:val="%7."/>
      <w:lvlJc w:val="left"/>
      <w:pPr>
        <w:ind w:left="5040" w:firstLine="9720"/>
      </w:pPr>
      <w:rPr/>
    </w:lvl>
    <w:lvl w:ilvl="7">
      <w:start w:val="1"/>
      <w:numFmt w:val="lowerLetter"/>
      <w:lvlText w:val="%8."/>
      <w:lvlJc w:val="left"/>
      <w:pPr>
        <w:ind w:left="5760" w:firstLine="11160"/>
      </w:pPr>
      <w:rPr/>
    </w:lvl>
    <w:lvl w:ilvl="8">
      <w:start w:val="1"/>
      <w:numFmt w:val="lowerRoman"/>
      <w:lvlText w:val="%9."/>
      <w:lvlJc w:val="right"/>
      <w:pPr>
        <w:ind w:left="6480" w:firstLine="12780"/>
      </w:pPr>
      <w:rPr/>
    </w:lvl>
  </w:abstractNum>
  <w:abstractNum w:abstractNumId="8">
    <w:lvl w:ilvl="0">
      <w:start w:val="1"/>
      <w:numFmt w:val="decimal"/>
      <w:lvlText w:val="%1."/>
      <w:lvlJc w:val="left"/>
      <w:pPr>
        <w:ind w:left="720" w:firstLine="1080"/>
      </w:pPr>
      <w:rPr/>
    </w:lvl>
    <w:lvl w:ilvl="1">
      <w:start w:val="1"/>
      <w:numFmt w:val="lowerLetter"/>
      <w:lvlText w:val="%2."/>
      <w:lvlJc w:val="left"/>
      <w:pPr>
        <w:ind w:left="1440" w:firstLine="2520"/>
      </w:pPr>
      <w:rPr/>
    </w:lvl>
    <w:lvl w:ilvl="2">
      <w:start w:val="1"/>
      <w:numFmt w:val="lowerRoman"/>
      <w:lvlText w:val="%3."/>
      <w:lvlJc w:val="right"/>
      <w:pPr>
        <w:ind w:left="2160" w:firstLine="4140"/>
      </w:pPr>
      <w:rPr/>
    </w:lvl>
    <w:lvl w:ilvl="3">
      <w:start w:val="1"/>
      <w:numFmt w:val="decimal"/>
      <w:lvlText w:val="%4."/>
      <w:lvlJc w:val="left"/>
      <w:pPr>
        <w:ind w:left="2880" w:firstLine="5400"/>
      </w:pPr>
      <w:rPr/>
    </w:lvl>
    <w:lvl w:ilvl="4">
      <w:start w:val="1"/>
      <w:numFmt w:val="lowerLetter"/>
      <w:lvlText w:val="%5."/>
      <w:lvlJc w:val="left"/>
      <w:pPr>
        <w:ind w:left="3600" w:firstLine="6840"/>
      </w:pPr>
      <w:rPr/>
    </w:lvl>
    <w:lvl w:ilvl="5">
      <w:start w:val="1"/>
      <w:numFmt w:val="lowerRoman"/>
      <w:lvlText w:val="%6."/>
      <w:lvlJc w:val="right"/>
      <w:pPr>
        <w:ind w:left="4320" w:firstLine="8460"/>
      </w:pPr>
      <w:rPr/>
    </w:lvl>
    <w:lvl w:ilvl="6">
      <w:start w:val="1"/>
      <w:numFmt w:val="decimal"/>
      <w:lvlText w:val="%7."/>
      <w:lvlJc w:val="left"/>
      <w:pPr>
        <w:ind w:left="5040" w:firstLine="9720"/>
      </w:pPr>
      <w:rPr/>
    </w:lvl>
    <w:lvl w:ilvl="7">
      <w:start w:val="1"/>
      <w:numFmt w:val="lowerLetter"/>
      <w:lvlText w:val="%8."/>
      <w:lvlJc w:val="left"/>
      <w:pPr>
        <w:ind w:left="5760" w:firstLine="11160"/>
      </w:pPr>
      <w:rPr/>
    </w:lvl>
    <w:lvl w:ilvl="8">
      <w:start w:val="1"/>
      <w:numFmt w:val="lowerRoman"/>
      <w:lvlText w:val="%9."/>
      <w:lvlJc w:val="right"/>
      <w:pPr>
        <w:ind w:left="6480" w:firstLine="12780"/>
      </w:pPr>
      <w:rPr/>
    </w:lvl>
  </w:abstractNum>
  <w:abstractNum w:abstractNumId="9">
    <w:lvl w:ilvl="0">
      <w:start w:val="1"/>
      <w:numFmt w:val="decimal"/>
      <w:lvlText w:val="%1."/>
      <w:lvlJc w:val="left"/>
      <w:pPr>
        <w:ind w:left="720" w:firstLine="1080"/>
      </w:pPr>
      <w:rPr/>
    </w:lvl>
    <w:lvl w:ilvl="1">
      <w:start w:val="1"/>
      <w:numFmt w:val="lowerLetter"/>
      <w:lvlText w:val="%2."/>
      <w:lvlJc w:val="left"/>
      <w:pPr>
        <w:ind w:left="1440" w:firstLine="2520"/>
      </w:pPr>
      <w:rPr/>
    </w:lvl>
    <w:lvl w:ilvl="2">
      <w:start w:val="1"/>
      <w:numFmt w:val="lowerRoman"/>
      <w:lvlText w:val="%3."/>
      <w:lvlJc w:val="right"/>
      <w:pPr>
        <w:ind w:left="2160" w:firstLine="4140"/>
      </w:pPr>
      <w:rPr/>
    </w:lvl>
    <w:lvl w:ilvl="3">
      <w:start w:val="1"/>
      <w:numFmt w:val="decimal"/>
      <w:lvlText w:val="%4."/>
      <w:lvlJc w:val="left"/>
      <w:pPr>
        <w:ind w:left="2880" w:firstLine="5400"/>
      </w:pPr>
      <w:rPr/>
    </w:lvl>
    <w:lvl w:ilvl="4">
      <w:start w:val="1"/>
      <w:numFmt w:val="lowerLetter"/>
      <w:lvlText w:val="%5."/>
      <w:lvlJc w:val="left"/>
      <w:pPr>
        <w:ind w:left="3600" w:firstLine="6840"/>
      </w:pPr>
      <w:rPr/>
    </w:lvl>
    <w:lvl w:ilvl="5">
      <w:start w:val="1"/>
      <w:numFmt w:val="lowerRoman"/>
      <w:lvlText w:val="%6."/>
      <w:lvlJc w:val="right"/>
      <w:pPr>
        <w:ind w:left="4320" w:firstLine="8460"/>
      </w:pPr>
      <w:rPr/>
    </w:lvl>
    <w:lvl w:ilvl="6">
      <w:start w:val="1"/>
      <w:numFmt w:val="decimal"/>
      <w:lvlText w:val="%7."/>
      <w:lvlJc w:val="left"/>
      <w:pPr>
        <w:ind w:left="5040" w:firstLine="9720"/>
      </w:pPr>
      <w:rPr/>
    </w:lvl>
    <w:lvl w:ilvl="7">
      <w:start w:val="1"/>
      <w:numFmt w:val="lowerLetter"/>
      <w:lvlText w:val="%8."/>
      <w:lvlJc w:val="left"/>
      <w:pPr>
        <w:ind w:left="5760" w:firstLine="11160"/>
      </w:pPr>
      <w:rPr/>
    </w:lvl>
    <w:lvl w:ilvl="8">
      <w:start w:val="1"/>
      <w:numFmt w:val="lowerRoman"/>
      <w:lvlText w:val="%9."/>
      <w:lvlJc w:val="right"/>
      <w:pPr>
        <w:ind w:left="6480" w:firstLine="12780"/>
      </w:pPr>
      <w:rPr/>
    </w:lvl>
  </w:abstractNum>
  <w:abstractNum w:abstractNumId="10">
    <w:lvl w:ilvl="0">
      <w:start w:val="1"/>
      <w:numFmt w:val="bullet"/>
      <w:lvlText w:val="●"/>
      <w:lvlJc w:val="left"/>
      <w:pPr>
        <w:ind w:left="720" w:firstLine="1080"/>
      </w:pPr>
      <w:rPr>
        <w:rFonts w:ascii="Arial" w:cs="Arial" w:eastAsia="Arial" w:hAnsi="Arial"/>
        <w:sz w:val="20"/>
        <w:szCs w:val="20"/>
      </w:rPr>
    </w:lvl>
    <w:lvl w:ilvl="1">
      <w:start w:val="1"/>
      <w:numFmt w:val="bullet"/>
      <w:lvlText w:val="●"/>
      <w:lvlJc w:val="left"/>
      <w:pPr>
        <w:ind w:left="1440" w:firstLine="2520"/>
      </w:pPr>
      <w:rPr>
        <w:rFonts w:ascii="Arial" w:cs="Arial" w:eastAsia="Arial" w:hAnsi="Arial"/>
        <w:sz w:val="20"/>
        <w:szCs w:val="20"/>
      </w:rPr>
    </w:lvl>
    <w:lvl w:ilvl="2">
      <w:start w:val="1"/>
      <w:numFmt w:val="bullet"/>
      <w:lvlText w:val="●"/>
      <w:lvlJc w:val="left"/>
      <w:pPr>
        <w:ind w:left="2160" w:firstLine="3960"/>
      </w:pPr>
      <w:rPr>
        <w:rFonts w:ascii="Arial" w:cs="Arial" w:eastAsia="Arial" w:hAnsi="Arial"/>
        <w:sz w:val="20"/>
        <w:szCs w:val="20"/>
      </w:rPr>
    </w:lvl>
    <w:lvl w:ilvl="3">
      <w:start w:val="1"/>
      <w:numFmt w:val="bullet"/>
      <w:lvlText w:val="●"/>
      <w:lvlJc w:val="left"/>
      <w:pPr>
        <w:ind w:left="2880" w:firstLine="5400"/>
      </w:pPr>
      <w:rPr>
        <w:rFonts w:ascii="Arial" w:cs="Arial" w:eastAsia="Arial" w:hAnsi="Arial"/>
        <w:sz w:val="20"/>
        <w:szCs w:val="20"/>
      </w:rPr>
    </w:lvl>
    <w:lvl w:ilvl="4">
      <w:start w:val="1"/>
      <w:numFmt w:val="bullet"/>
      <w:lvlText w:val="●"/>
      <w:lvlJc w:val="left"/>
      <w:pPr>
        <w:ind w:left="3600" w:firstLine="6840"/>
      </w:pPr>
      <w:rPr>
        <w:rFonts w:ascii="Arial" w:cs="Arial" w:eastAsia="Arial" w:hAnsi="Arial"/>
        <w:sz w:val="20"/>
        <w:szCs w:val="20"/>
      </w:rPr>
    </w:lvl>
    <w:lvl w:ilvl="5">
      <w:start w:val="1"/>
      <w:numFmt w:val="bullet"/>
      <w:lvlText w:val="●"/>
      <w:lvlJc w:val="left"/>
      <w:pPr>
        <w:ind w:left="4320" w:firstLine="8280"/>
      </w:pPr>
      <w:rPr>
        <w:rFonts w:ascii="Arial" w:cs="Arial" w:eastAsia="Arial" w:hAnsi="Arial"/>
        <w:sz w:val="20"/>
        <w:szCs w:val="20"/>
      </w:rPr>
    </w:lvl>
    <w:lvl w:ilvl="6">
      <w:start w:val="1"/>
      <w:numFmt w:val="bullet"/>
      <w:lvlText w:val="●"/>
      <w:lvlJc w:val="left"/>
      <w:pPr>
        <w:ind w:left="5040" w:firstLine="9720"/>
      </w:pPr>
      <w:rPr>
        <w:rFonts w:ascii="Arial" w:cs="Arial" w:eastAsia="Arial" w:hAnsi="Arial"/>
        <w:sz w:val="20"/>
        <w:szCs w:val="20"/>
      </w:rPr>
    </w:lvl>
    <w:lvl w:ilvl="7">
      <w:start w:val="1"/>
      <w:numFmt w:val="bullet"/>
      <w:lvlText w:val="●"/>
      <w:lvlJc w:val="left"/>
      <w:pPr>
        <w:ind w:left="5760" w:firstLine="11160"/>
      </w:pPr>
      <w:rPr>
        <w:rFonts w:ascii="Arial" w:cs="Arial" w:eastAsia="Arial" w:hAnsi="Arial"/>
        <w:sz w:val="20"/>
        <w:szCs w:val="20"/>
      </w:rPr>
    </w:lvl>
    <w:lvl w:ilvl="8">
      <w:start w:val="1"/>
      <w:numFmt w:val="bullet"/>
      <w:lvlText w:val="●"/>
      <w:lvlJc w:val="left"/>
      <w:pPr>
        <w:ind w:left="6480" w:firstLine="12600"/>
      </w:pPr>
      <w:rPr>
        <w:rFonts w:ascii="Arial" w:cs="Arial" w:eastAsia="Arial" w:hAnsi="Arial"/>
        <w:sz w:val="20"/>
        <w:szCs w:val="20"/>
      </w:rPr>
    </w:lvl>
  </w:abstractNum>
  <w:abstractNum w:abstractNumId="11">
    <w:lvl w:ilvl="0">
      <w:start w:val="1"/>
      <w:numFmt w:val="decimal"/>
      <w:lvlText w:val="%1."/>
      <w:lvlJc w:val="left"/>
      <w:pPr>
        <w:ind w:left="720" w:firstLine="1080"/>
      </w:pPr>
      <w:rPr/>
    </w:lvl>
    <w:lvl w:ilvl="1">
      <w:start w:val="1"/>
      <w:numFmt w:val="lowerLetter"/>
      <w:lvlText w:val="%2."/>
      <w:lvlJc w:val="left"/>
      <w:pPr>
        <w:ind w:left="1440" w:firstLine="2520"/>
      </w:pPr>
      <w:rPr/>
    </w:lvl>
    <w:lvl w:ilvl="2">
      <w:start w:val="1"/>
      <w:numFmt w:val="lowerRoman"/>
      <w:lvlText w:val="%3."/>
      <w:lvlJc w:val="right"/>
      <w:pPr>
        <w:ind w:left="2160" w:firstLine="4140"/>
      </w:pPr>
      <w:rPr/>
    </w:lvl>
    <w:lvl w:ilvl="3">
      <w:start w:val="1"/>
      <w:numFmt w:val="decimal"/>
      <w:lvlText w:val="%4."/>
      <w:lvlJc w:val="left"/>
      <w:pPr>
        <w:ind w:left="2880" w:firstLine="5400"/>
      </w:pPr>
      <w:rPr/>
    </w:lvl>
    <w:lvl w:ilvl="4">
      <w:start w:val="1"/>
      <w:numFmt w:val="lowerLetter"/>
      <w:lvlText w:val="%5."/>
      <w:lvlJc w:val="left"/>
      <w:pPr>
        <w:ind w:left="3600" w:firstLine="6840"/>
      </w:pPr>
      <w:rPr/>
    </w:lvl>
    <w:lvl w:ilvl="5">
      <w:start w:val="1"/>
      <w:numFmt w:val="lowerRoman"/>
      <w:lvlText w:val="%6."/>
      <w:lvlJc w:val="right"/>
      <w:pPr>
        <w:ind w:left="4320" w:firstLine="8460"/>
      </w:pPr>
      <w:rPr/>
    </w:lvl>
    <w:lvl w:ilvl="6">
      <w:start w:val="1"/>
      <w:numFmt w:val="decimal"/>
      <w:lvlText w:val="%7."/>
      <w:lvlJc w:val="left"/>
      <w:pPr>
        <w:ind w:left="5040" w:firstLine="9720"/>
      </w:pPr>
      <w:rPr/>
    </w:lvl>
    <w:lvl w:ilvl="7">
      <w:start w:val="1"/>
      <w:numFmt w:val="lowerLetter"/>
      <w:lvlText w:val="%8."/>
      <w:lvlJc w:val="left"/>
      <w:pPr>
        <w:ind w:left="5760" w:firstLine="11160"/>
      </w:pPr>
      <w:rPr/>
    </w:lvl>
    <w:lvl w:ilvl="8">
      <w:start w:val="1"/>
      <w:numFmt w:val="lowerRoman"/>
      <w:lvlText w:val="%9."/>
      <w:lvlJc w:val="right"/>
      <w:pPr>
        <w:ind w:left="6480" w:firstLine="12780"/>
      </w:pPr>
      <w:rPr/>
    </w:lvl>
  </w:abstractNum>
  <w:abstractNum w:abstractNumId="12">
    <w:lvl w:ilvl="0">
      <w:start w:val="1"/>
      <w:numFmt w:val="decimal"/>
      <w:lvlText w:val="%1."/>
      <w:lvlJc w:val="left"/>
      <w:pPr>
        <w:ind w:left="720" w:firstLine="1080"/>
      </w:pPr>
      <w:rPr/>
    </w:lvl>
    <w:lvl w:ilvl="1">
      <w:start w:val="1"/>
      <w:numFmt w:val="lowerLetter"/>
      <w:lvlText w:val="%2."/>
      <w:lvlJc w:val="left"/>
      <w:pPr>
        <w:ind w:left="1440" w:firstLine="2520"/>
      </w:pPr>
      <w:rPr/>
    </w:lvl>
    <w:lvl w:ilvl="2">
      <w:start w:val="1"/>
      <w:numFmt w:val="lowerRoman"/>
      <w:lvlText w:val="%3."/>
      <w:lvlJc w:val="right"/>
      <w:pPr>
        <w:ind w:left="2160" w:firstLine="4140"/>
      </w:pPr>
      <w:rPr/>
    </w:lvl>
    <w:lvl w:ilvl="3">
      <w:start w:val="1"/>
      <w:numFmt w:val="decimal"/>
      <w:lvlText w:val="%4."/>
      <w:lvlJc w:val="left"/>
      <w:pPr>
        <w:ind w:left="2880" w:firstLine="5400"/>
      </w:pPr>
      <w:rPr/>
    </w:lvl>
    <w:lvl w:ilvl="4">
      <w:start w:val="1"/>
      <w:numFmt w:val="lowerLetter"/>
      <w:lvlText w:val="%5."/>
      <w:lvlJc w:val="left"/>
      <w:pPr>
        <w:ind w:left="3600" w:firstLine="6840"/>
      </w:pPr>
      <w:rPr/>
    </w:lvl>
    <w:lvl w:ilvl="5">
      <w:start w:val="1"/>
      <w:numFmt w:val="lowerRoman"/>
      <w:lvlText w:val="%6."/>
      <w:lvlJc w:val="right"/>
      <w:pPr>
        <w:ind w:left="4320" w:firstLine="8460"/>
      </w:pPr>
      <w:rPr/>
    </w:lvl>
    <w:lvl w:ilvl="6">
      <w:start w:val="1"/>
      <w:numFmt w:val="decimal"/>
      <w:lvlText w:val="%7."/>
      <w:lvlJc w:val="left"/>
      <w:pPr>
        <w:ind w:left="5040" w:firstLine="9720"/>
      </w:pPr>
      <w:rPr/>
    </w:lvl>
    <w:lvl w:ilvl="7">
      <w:start w:val="1"/>
      <w:numFmt w:val="lowerLetter"/>
      <w:lvlText w:val="%8."/>
      <w:lvlJc w:val="left"/>
      <w:pPr>
        <w:ind w:left="5760" w:firstLine="11160"/>
      </w:pPr>
      <w:rPr/>
    </w:lvl>
    <w:lvl w:ilvl="8">
      <w:start w:val="1"/>
      <w:numFmt w:val="lowerRoman"/>
      <w:lvlText w:val="%9."/>
      <w:lvlJc w:val="right"/>
      <w:pPr>
        <w:ind w:left="6480" w:firstLine="12780"/>
      </w:pPr>
      <w:rPr/>
    </w:lvl>
  </w:abstractNum>
  <w:abstractNum w:abstractNumId="13">
    <w:lvl w:ilvl="0">
      <w:start w:val="1"/>
      <w:numFmt w:val="decimal"/>
      <w:lvlText w:val="%1."/>
      <w:lvlJc w:val="left"/>
      <w:pPr>
        <w:ind w:left="720" w:firstLine="1080"/>
      </w:pPr>
      <w:rPr/>
    </w:lvl>
    <w:lvl w:ilvl="1">
      <w:start w:val="1"/>
      <w:numFmt w:val="lowerLetter"/>
      <w:lvlText w:val="%2."/>
      <w:lvlJc w:val="left"/>
      <w:pPr>
        <w:ind w:left="1440" w:firstLine="2520"/>
      </w:pPr>
      <w:rPr/>
    </w:lvl>
    <w:lvl w:ilvl="2">
      <w:start w:val="1"/>
      <w:numFmt w:val="lowerRoman"/>
      <w:lvlText w:val="%3."/>
      <w:lvlJc w:val="right"/>
      <w:pPr>
        <w:ind w:left="2160" w:firstLine="4140"/>
      </w:pPr>
      <w:rPr/>
    </w:lvl>
    <w:lvl w:ilvl="3">
      <w:start w:val="1"/>
      <w:numFmt w:val="decimal"/>
      <w:lvlText w:val="%4."/>
      <w:lvlJc w:val="left"/>
      <w:pPr>
        <w:ind w:left="2880" w:firstLine="5400"/>
      </w:pPr>
      <w:rPr/>
    </w:lvl>
    <w:lvl w:ilvl="4">
      <w:start w:val="1"/>
      <w:numFmt w:val="lowerLetter"/>
      <w:lvlText w:val="%5."/>
      <w:lvlJc w:val="left"/>
      <w:pPr>
        <w:ind w:left="3600" w:firstLine="6840"/>
      </w:pPr>
      <w:rPr/>
    </w:lvl>
    <w:lvl w:ilvl="5">
      <w:start w:val="1"/>
      <w:numFmt w:val="lowerRoman"/>
      <w:lvlText w:val="%6."/>
      <w:lvlJc w:val="right"/>
      <w:pPr>
        <w:ind w:left="4320" w:firstLine="8460"/>
      </w:pPr>
      <w:rPr/>
    </w:lvl>
    <w:lvl w:ilvl="6">
      <w:start w:val="1"/>
      <w:numFmt w:val="decimal"/>
      <w:lvlText w:val="%7."/>
      <w:lvlJc w:val="left"/>
      <w:pPr>
        <w:ind w:left="5040" w:firstLine="9720"/>
      </w:pPr>
      <w:rPr/>
    </w:lvl>
    <w:lvl w:ilvl="7">
      <w:start w:val="1"/>
      <w:numFmt w:val="lowerLetter"/>
      <w:lvlText w:val="%8."/>
      <w:lvlJc w:val="left"/>
      <w:pPr>
        <w:ind w:left="5760" w:firstLine="11160"/>
      </w:pPr>
      <w:rPr/>
    </w:lvl>
    <w:lvl w:ilvl="8">
      <w:start w:val="1"/>
      <w:numFmt w:val="lowerRoman"/>
      <w:lvlText w:val="%9."/>
      <w:lvlJc w:val="right"/>
      <w:pPr>
        <w:ind w:left="6480" w:firstLine="12780"/>
      </w:pPr>
      <w:rPr/>
    </w:lvl>
  </w:abstractNum>
  <w:abstractNum w:abstractNumId="14">
    <w:lvl w:ilvl="0">
      <w:start w:val="1"/>
      <w:numFmt w:val="bullet"/>
      <w:lvlText w:val="●"/>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160" w:before="0" w:line="259"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after="120" w:before="480" w:line="259" w:lineRule="auto"/>
      <w:ind w:left="0" w:right="0" w:firstLine="0"/>
      <w:jc w:val="left"/>
    </w:pPr>
    <w:rPr>
      <w:rFonts w:ascii="Calibri" w:cs="Calibri" w:eastAsia="Calibri" w:hAnsi="Calibri"/>
      <w:b w:val="1"/>
      <w:i w:val="0"/>
      <w:smallCaps w:val="0"/>
      <w:strike w:val="0"/>
      <w:color w:val="000000"/>
      <w:sz w:val="48"/>
      <w:szCs w:val="48"/>
      <w:u w:val="none"/>
      <w:vertAlign w:val="baseline"/>
    </w:rPr>
  </w:style>
  <w:style w:type="paragraph" w:styleId="Heading2">
    <w:name w:val="heading 2"/>
    <w:basedOn w:val="Normal"/>
    <w:next w:val="Normal"/>
    <w:pPr>
      <w:keepNext w:val="1"/>
      <w:keepLines w:val="1"/>
      <w:widowControl w:val="1"/>
      <w:spacing w:after="80" w:before="360" w:line="259" w:lineRule="auto"/>
      <w:ind w:left="0" w:right="0" w:firstLine="0"/>
      <w:jc w:val="left"/>
    </w:pPr>
    <w:rPr>
      <w:rFonts w:ascii="Calibri" w:cs="Calibri" w:eastAsia="Calibri" w:hAnsi="Calibri"/>
      <w:b w:val="1"/>
      <w:i w:val="0"/>
      <w:smallCaps w:val="0"/>
      <w:strike w:val="0"/>
      <w:color w:val="000000"/>
      <w:sz w:val="36"/>
      <w:szCs w:val="36"/>
      <w:u w:val="none"/>
      <w:vertAlign w:val="baseline"/>
    </w:rPr>
  </w:style>
  <w:style w:type="paragraph" w:styleId="Heading3">
    <w:name w:val="heading 3"/>
    <w:basedOn w:val="Normal"/>
    <w:next w:val="Normal"/>
    <w:pPr>
      <w:keepNext w:val="1"/>
      <w:keepLines w:val="1"/>
      <w:widowControl w:val="1"/>
      <w:spacing w:after="80" w:before="280" w:line="259" w:lineRule="auto"/>
      <w:ind w:left="0" w:right="0" w:firstLine="0"/>
      <w:jc w:val="left"/>
    </w:pPr>
    <w:rPr>
      <w:rFonts w:ascii="Calibri" w:cs="Calibri" w:eastAsia="Calibri" w:hAnsi="Calibri"/>
      <w:b w:val="1"/>
      <w:i w:val="0"/>
      <w:smallCaps w:val="0"/>
      <w:strike w:val="0"/>
      <w:color w:val="000000"/>
      <w:sz w:val="28"/>
      <w:szCs w:val="28"/>
      <w:u w:val="none"/>
      <w:vertAlign w:val="baseline"/>
    </w:rPr>
  </w:style>
  <w:style w:type="paragraph" w:styleId="Heading4">
    <w:name w:val="heading 4"/>
    <w:basedOn w:val="Normal"/>
    <w:next w:val="Normal"/>
    <w:pPr>
      <w:keepNext w:val="1"/>
      <w:keepLines w:val="1"/>
      <w:widowControl w:val="1"/>
      <w:spacing w:after="40" w:before="240" w:line="259" w:lineRule="auto"/>
      <w:ind w:left="0" w:right="0" w:firstLine="0"/>
      <w:jc w:val="left"/>
    </w:pPr>
    <w:rPr>
      <w:rFonts w:ascii="Calibri" w:cs="Calibri" w:eastAsia="Calibri" w:hAnsi="Calibri"/>
      <w:b w:val="1"/>
      <w:i w:val="0"/>
      <w:smallCaps w:val="0"/>
      <w:strike w:val="0"/>
      <w:color w:val="000000"/>
      <w:sz w:val="24"/>
      <w:szCs w:val="24"/>
      <w:u w:val="none"/>
      <w:vertAlign w:val="baseline"/>
    </w:rPr>
  </w:style>
  <w:style w:type="paragraph" w:styleId="Heading5">
    <w:name w:val="heading 5"/>
    <w:basedOn w:val="Normal"/>
    <w:next w:val="Normal"/>
    <w:pPr>
      <w:keepNext w:val="1"/>
      <w:keepLines w:val="1"/>
      <w:widowControl w:val="1"/>
      <w:spacing w:after="40" w:before="220" w:line="259" w:lineRule="auto"/>
      <w:ind w:left="0" w:right="0" w:firstLine="0"/>
      <w:jc w:val="left"/>
    </w:pPr>
    <w:rPr>
      <w:rFonts w:ascii="Calibri" w:cs="Calibri" w:eastAsia="Calibri" w:hAnsi="Calibri"/>
      <w:b w:val="1"/>
      <w:i w:val="0"/>
      <w:smallCaps w:val="0"/>
      <w:strike w:val="0"/>
      <w:color w:val="000000"/>
      <w:sz w:val="22"/>
      <w:szCs w:val="22"/>
      <w:u w:val="none"/>
      <w:vertAlign w:val="baseline"/>
    </w:rPr>
  </w:style>
  <w:style w:type="paragraph" w:styleId="Heading6">
    <w:name w:val="heading 6"/>
    <w:basedOn w:val="Normal"/>
    <w:next w:val="Normal"/>
    <w:pPr>
      <w:keepNext w:val="1"/>
      <w:keepLines w:val="1"/>
      <w:widowControl w:val="1"/>
      <w:spacing w:after="40" w:before="200" w:line="259" w:lineRule="auto"/>
      <w:ind w:left="0" w:right="0" w:firstLine="0"/>
      <w:jc w:val="left"/>
    </w:pPr>
    <w:rPr>
      <w:rFonts w:ascii="Calibri" w:cs="Calibri" w:eastAsia="Calibri" w:hAnsi="Calibri"/>
      <w:b w:val="1"/>
      <w:i w:val="0"/>
      <w:smallCaps w:val="0"/>
      <w:strike w:val="0"/>
      <w:color w:val="000000"/>
      <w:sz w:val="20"/>
      <w:szCs w:val="20"/>
      <w:u w:val="none"/>
      <w:vertAlign w:val="baseline"/>
    </w:rPr>
  </w:style>
  <w:style w:type="paragraph" w:styleId="Title">
    <w:name w:val="Title"/>
    <w:basedOn w:val="Normal"/>
    <w:next w:val="Normal"/>
    <w:pPr>
      <w:keepNext w:val="1"/>
      <w:keepLines w:val="1"/>
      <w:widowControl w:val="1"/>
      <w:spacing w:after="120" w:before="480" w:line="259" w:lineRule="auto"/>
      <w:ind w:left="0" w:right="0" w:firstLine="0"/>
      <w:jc w:val="left"/>
    </w:pPr>
    <w:rPr>
      <w:rFonts w:ascii="Calibri" w:cs="Calibri" w:eastAsia="Calibri" w:hAnsi="Calibri"/>
      <w:b w:val="1"/>
      <w:i w:val="0"/>
      <w:smallCaps w:val="0"/>
      <w:strike w:val="0"/>
      <w:color w:val="000000"/>
      <w:sz w:val="72"/>
      <w:szCs w:val="72"/>
      <w:u w:val="none"/>
      <w:vertAlign w:val="baseline"/>
    </w:rPr>
  </w:style>
  <w:style w:type="paragraph" w:styleId="Subtitle">
    <w:name w:val="Subtitle"/>
    <w:basedOn w:val="Normal"/>
    <w:next w:val="Normal"/>
    <w:pPr>
      <w:keepNext w:val="1"/>
      <w:keepLines w:val="1"/>
      <w:widowControl w:val="1"/>
      <w:spacing w:after="80" w:before="360" w:line="259" w:lineRule="auto"/>
      <w:ind w:left="0" w:right="0" w:firstLine="0"/>
      <w:jc w:val="left"/>
    </w:pPr>
    <w:rPr>
      <w:rFonts w:ascii="Georgia" w:cs="Georgia" w:eastAsia="Georgia" w:hAnsi="Georgia"/>
      <w:b w:val="0"/>
      <w:i w:val="1"/>
      <w:smallCaps w:val="0"/>
      <w:strike w:val="0"/>
      <w:color w:val="666666"/>
      <w:sz w:val="48"/>
      <w:szCs w:val="48"/>
      <w:u w:val="none"/>
      <w:vertAlign w:val="baseline"/>
    </w:rPr>
  </w:style>
  <w:style w:type="table" w:styleId="Table1">
    <w:basedOn w:val="TableNormal"/>
    <w:pPr>
      <w:spacing w:after="0" w:line="240" w:lineRule="auto"/>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b w:val="1"/>
      </w:rPr>
      <w:tcPr>
        <w:tcMar>
          <w:left w:w="115.0" w:type="dxa"/>
          <w:right w:w="115.0" w:type="dxa"/>
        </w:tcMar>
      </w:tcPr>
    </w:tblStylePr>
    <w:tblStylePr w:type="firstRow">
      <w:pPr>
        <w:contextualSpacing w:val="1"/>
      </w:pPr>
      <w:rPr>
        <w:b w:val="1"/>
      </w:rPr>
      <w:tcPr>
        <w:tcBorders>
          <w:bottom w:color="666666" w:space="0" w:sz="12" w:val="single"/>
        </w:tcBorders>
        <w:tcMar>
          <w:left w:w="115.0" w:type="dxa"/>
          <w:right w:w="115.0" w:type="dxa"/>
        </w:tcMar>
      </w:tcPr>
    </w:tblStylePr>
    <w:tblStylePr w:type="lastCol">
      <w:pPr>
        <w:contextualSpacing w:val="1"/>
      </w:pPr>
      <w:rPr>
        <w:b w:val="1"/>
      </w:rPr>
      <w:tcPr>
        <w:tcMar>
          <w:left w:w="115.0" w:type="dxa"/>
          <w:right w:w="115.0" w:type="dxa"/>
        </w:tcMar>
      </w:tcPr>
    </w:tblStylePr>
    <w:tblStylePr w:type="lastRow">
      <w:pPr>
        <w:contextualSpacing w:val="1"/>
      </w:pPr>
      <w:rPr>
        <w:b w:val="1"/>
      </w:rPr>
      <w:tcPr>
        <w:tcBorders>
          <w:top w:color="666666" w:space="0" w:sz="4" w:val="single"/>
        </w:tcBorders>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15.jpg"/><Relationship Id="rId22" Type="http://schemas.openxmlformats.org/officeDocument/2006/relationships/image" Target="media/image37.png"/><Relationship Id="rId21" Type="http://schemas.openxmlformats.org/officeDocument/2006/relationships/image" Target="media/image31.png"/><Relationship Id="rId24" Type="http://schemas.openxmlformats.org/officeDocument/2006/relationships/image" Target="media/image19.png"/><Relationship Id="rId23" Type="http://schemas.openxmlformats.org/officeDocument/2006/relationships/image" Target="media/image16.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2.png"/><Relationship Id="rId26" Type="http://schemas.openxmlformats.org/officeDocument/2006/relationships/image" Target="media/image17.jpg"/><Relationship Id="rId25" Type="http://schemas.openxmlformats.org/officeDocument/2006/relationships/image" Target="media/image18.png"/><Relationship Id="rId28" Type="http://schemas.openxmlformats.org/officeDocument/2006/relationships/header" Target="header1.xml"/><Relationship Id="rId27" Type="http://schemas.openxmlformats.org/officeDocument/2006/relationships/image" Target="media/image35.png"/><Relationship Id="rId5" Type="http://schemas.openxmlformats.org/officeDocument/2006/relationships/image" Target="media/image41.png"/><Relationship Id="rId6" Type="http://schemas.openxmlformats.org/officeDocument/2006/relationships/image" Target="media/image21.png"/><Relationship Id="rId7" Type="http://schemas.openxmlformats.org/officeDocument/2006/relationships/image" Target="media/image13.png"/><Relationship Id="rId8" Type="http://schemas.openxmlformats.org/officeDocument/2006/relationships/image" Target="media/image29.png"/><Relationship Id="rId11" Type="http://schemas.openxmlformats.org/officeDocument/2006/relationships/image" Target="media/image45.png"/><Relationship Id="rId10" Type="http://schemas.openxmlformats.org/officeDocument/2006/relationships/image" Target="media/image39.png"/><Relationship Id="rId13" Type="http://schemas.openxmlformats.org/officeDocument/2006/relationships/image" Target="media/image27.jpg"/><Relationship Id="rId12" Type="http://schemas.openxmlformats.org/officeDocument/2006/relationships/image" Target="media/image23.jpg"/><Relationship Id="rId15" Type="http://schemas.openxmlformats.org/officeDocument/2006/relationships/image" Target="media/image43.png"/><Relationship Id="rId14" Type="http://schemas.openxmlformats.org/officeDocument/2006/relationships/image" Target="media/image25.jpg"/><Relationship Id="rId17" Type="http://schemas.openxmlformats.org/officeDocument/2006/relationships/image" Target="media/image26.jpg"/><Relationship Id="rId16" Type="http://schemas.openxmlformats.org/officeDocument/2006/relationships/image" Target="media/image33.png"/><Relationship Id="rId19" Type="http://schemas.openxmlformats.org/officeDocument/2006/relationships/image" Target="media/image28.jpg"/><Relationship Id="rId18" Type="http://schemas.openxmlformats.org/officeDocument/2006/relationships/image" Target="media/image24.png"/></Relationships>
</file>